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29" w:rsidRDefault="00CD2029" w:rsidP="00CD2029">
      <w:pPr>
        <w:jc w:val="center"/>
        <w:rPr>
          <w:b/>
          <w:sz w:val="28"/>
          <w:szCs w:val="28"/>
        </w:rPr>
      </w:pPr>
      <w:bookmarkStart w:id="0" w:name="_Toc534786170"/>
    </w:p>
    <w:p w:rsidR="00CD2029" w:rsidRDefault="00C06DC9" w:rsidP="00CD2029">
      <w:pPr>
        <w:jc w:val="center"/>
        <w:rPr>
          <w:b/>
          <w:sz w:val="28"/>
          <w:szCs w:val="28"/>
        </w:rPr>
      </w:pPr>
      <w:r>
        <w:rPr>
          <w:noProof/>
        </w:rPr>
        <w:drawing>
          <wp:inline distT="0" distB="0" distL="0" distR="0">
            <wp:extent cx="2047875" cy="704850"/>
            <wp:effectExtent l="19050" t="0" r="9525" b="0"/>
            <wp:docPr id="1"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8" cstate="print"/>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525C9C" w:rsidRDefault="00525C9C" w:rsidP="00525C9C">
      <w:pPr>
        <w:pStyle w:val="BodyTextFirstIndent"/>
      </w:pPr>
    </w:p>
    <w:p w:rsidR="00525C9C" w:rsidRPr="00525C9C" w:rsidRDefault="00525C9C" w:rsidP="00525C9C">
      <w:pPr>
        <w:pStyle w:val="BodyTextFirstIndent"/>
      </w:pPr>
    </w:p>
    <w:p w:rsidR="00CD2029" w:rsidRDefault="00CD2029" w:rsidP="00CD2029">
      <w:pPr>
        <w:jc w:val="center"/>
        <w:rPr>
          <w:b/>
          <w:sz w:val="28"/>
          <w:szCs w:val="28"/>
        </w:rPr>
      </w:pPr>
    </w:p>
    <w:p w:rsidR="00CD2029" w:rsidRDefault="00CD2029" w:rsidP="00CD2029">
      <w:pPr>
        <w:jc w:val="center"/>
        <w:rPr>
          <w:b/>
          <w:sz w:val="28"/>
          <w:szCs w:val="28"/>
        </w:rPr>
      </w:pPr>
    </w:p>
    <w:p w:rsidR="00036349" w:rsidRPr="00525C9C" w:rsidRDefault="00036349" w:rsidP="00CD2029">
      <w:pPr>
        <w:jc w:val="center"/>
        <w:rPr>
          <w:b/>
          <w:sz w:val="48"/>
          <w:szCs w:val="28"/>
        </w:rPr>
      </w:pPr>
      <w:r w:rsidRPr="00525C9C">
        <w:rPr>
          <w:b/>
          <w:sz w:val="48"/>
          <w:szCs w:val="28"/>
        </w:rPr>
        <w:t>ORGANIZATIONAL PROCESS DEVELOPMENT AND IM</w:t>
      </w:r>
      <w:r w:rsidR="00732499" w:rsidRPr="00525C9C">
        <w:rPr>
          <w:b/>
          <w:sz w:val="48"/>
          <w:szCs w:val="28"/>
        </w:rPr>
        <w:t>P</w:t>
      </w:r>
      <w:r w:rsidRPr="00525C9C">
        <w:rPr>
          <w:b/>
          <w:sz w:val="48"/>
          <w:szCs w:val="28"/>
        </w:rPr>
        <w:t>ROVEMENT PROCESS</w:t>
      </w:r>
      <w:bookmarkEnd w:id="0"/>
    </w:p>
    <w:p w:rsidR="00CD2029" w:rsidRPr="00074F0F" w:rsidRDefault="00A35C25" w:rsidP="00074F0F">
      <w:pPr>
        <w:rPr>
          <w:sz w:val="24"/>
          <w:szCs w:val="24"/>
        </w:rPr>
      </w:pPr>
      <w:r>
        <w:tab/>
      </w:r>
      <w:r>
        <w:tab/>
      </w:r>
      <w:r>
        <w:tab/>
      </w:r>
      <w:r>
        <w:tab/>
      </w:r>
      <w:r>
        <w:tab/>
      </w: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4D33E2" w:rsidRDefault="004D33E2" w:rsidP="00CD2029">
      <w:pPr>
        <w:pStyle w:val="NormalIndent"/>
      </w:pPr>
    </w:p>
    <w:p w:rsidR="00CD2029" w:rsidRDefault="00CD2029" w:rsidP="00CD2029">
      <w:pPr>
        <w:pStyle w:val="NormalIndent"/>
      </w:pPr>
    </w:p>
    <w:p w:rsidR="00CD2029" w:rsidRDefault="00CD2029" w:rsidP="00CD2029">
      <w:pPr>
        <w:pStyle w:val="NormalIndent"/>
      </w:pPr>
    </w:p>
    <w:p w:rsidR="00074F0F" w:rsidRDefault="00074F0F" w:rsidP="004D33E2">
      <w:pPr>
        <w:ind w:left="-90"/>
        <w:rPr>
          <w:b/>
        </w:rPr>
      </w:pPr>
    </w:p>
    <w:p w:rsidR="00074F0F" w:rsidRDefault="00074F0F" w:rsidP="004D33E2">
      <w:pPr>
        <w:ind w:left="-90"/>
        <w:rPr>
          <w:b/>
        </w:rPr>
      </w:pPr>
    </w:p>
    <w:p w:rsidR="004D33E2" w:rsidRDefault="004D33E2" w:rsidP="004D33E2">
      <w:pPr>
        <w:ind w:left="-90"/>
        <w:rPr>
          <w:b/>
        </w:rPr>
      </w:pPr>
      <w:r w:rsidRPr="001A2CC2">
        <w:rPr>
          <w:b/>
        </w:rPr>
        <w:t>Version History:</w:t>
      </w:r>
    </w:p>
    <w:p w:rsidR="004D33E2" w:rsidRDefault="004D33E2" w:rsidP="004D33E2">
      <w:pPr>
        <w:rPr>
          <w:b/>
        </w:rPr>
      </w:pPr>
    </w:p>
    <w:tbl>
      <w:tblPr>
        <w:tblStyle w:val="TableGrid"/>
        <w:tblW w:w="8856" w:type="dxa"/>
        <w:tblLook w:val="01E0"/>
      </w:tblPr>
      <w:tblGrid>
        <w:gridCol w:w="957"/>
        <w:gridCol w:w="1405"/>
        <w:gridCol w:w="1447"/>
        <w:gridCol w:w="1250"/>
        <w:gridCol w:w="1715"/>
        <w:gridCol w:w="2082"/>
      </w:tblGrid>
      <w:tr w:rsidR="004D33E2" w:rsidRPr="00CB5FBE" w:rsidTr="004D33E2">
        <w:tc>
          <w:tcPr>
            <w:tcW w:w="957" w:type="dxa"/>
            <w:shd w:val="clear" w:color="auto" w:fill="D9D9D9" w:themeFill="background1" w:themeFillShade="D9"/>
          </w:tcPr>
          <w:p w:rsidR="004D33E2" w:rsidRPr="00CB5FBE" w:rsidRDefault="004D33E2" w:rsidP="00074F0F">
            <w:pPr>
              <w:rPr>
                <w:sz w:val="22"/>
                <w:szCs w:val="22"/>
              </w:rPr>
            </w:pPr>
            <w:r w:rsidRPr="00CB5FBE">
              <w:rPr>
                <w:sz w:val="22"/>
                <w:szCs w:val="22"/>
              </w:rPr>
              <w:t>Version No</w:t>
            </w:r>
          </w:p>
        </w:tc>
        <w:tc>
          <w:tcPr>
            <w:tcW w:w="1405" w:type="dxa"/>
            <w:shd w:val="clear" w:color="auto" w:fill="D9D9D9" w:themeFill="background1" w:themeFillShade="D9"/>
          </w:tcPr>
          <w:p w:rsidR="004D33E2" w:rsidRPr="00CB5FBE" w:rsidRDefault="004D33E2" w:rsidP="00074F0F">
            <w:pPr>
              <w:rPr>
                <w:sz w:val="22"/>
                <w:szCs w:val="22"/>
              </w:rPr>
            </w:pPr>
            <w:r w:rsidRPr="00CB5FBE">
              <w:rPr>
                <w:sz w:val="22"/>
                <w:szCs w:val="22"/>
              </w:rPr>
              <w:t>Date</w:t>
            </w:r>
          </w:p>
        </w:tc>
        <w:tc>
          <w:tcPr>
            <w:tcW w:w="1447" w:type="dxa"/>
            <w:shd w:val="clear" w:color="auto" w:fill="D9D9D9" w:themeFill="background1" w:themeFillShade="D9"/>
          </w:tcPr>
          <w:p w:rsidR="004D33E2" w:rsidRPr="00CB5FBE" w:rsidRDefault="004D33E2" w:rsidP="00074F0F">
            <w:pPr>
              <w:rPr>
                <w:sz w:val="22"/>
                <w:szCs w:val="22"/>
              </w:rPr>
            </w:pPr>
            <w:r w:rsidRPr="00CB5FBE">
              <w:rPr>
                <w:sz w:val="22"/>
                <w:szCs w:val="22"/>
              </w:rPr>
              <w:t>Amendments Made</w:t>
            </w:r>
          </w:p>
        </w:tc>
        <w:tc>
          <w:tcPr>
            <w:tcW w:w="1250" w:type="dxa"/>
            <w:shd w:val="clear" w:color="auto" w:fill="D9D9D9" w:themeFill="background1" w:themeFillShade="D9"/>
          </w:tcPr>
          <w:p w:rsidR="004D33E2" w:rsidRPr="00CB5FBE" w:rsidRDefault="004D33E2" w:rsidP="00074F0F">
            <w:pPr>
              <w:rPr>
                <w:sz w:val="22"/>
                <w:szCs w:val="22"/>
              </w:rPr>
            </w:pPr>
            <w:r w:rsidRPr="00CB5FBE">
              <w:rPr>
                <w:sz w:val="22"/>
                <w:szCs w:val="22"/>
              </w:rPr>
              <w:t>Author</w:t>
            </w:r>
          </w:p>
        </w:tc>
        <w:tc>
          <w:tcPr>
            <w:tcW w:w="1715" w:type="dxa"/>
            <w:shd w:val="clear" w:color="auto" w:fill="D9D9D9" w:themeFill="background1" w:themeFillShade="D9"/>
          </w:tcPr>
          <w:p w:rsidR="004D33E2" w:rsidRPr="00CB5FBE" w:rsidRDefault="004D33E2" w:rsidP="00074F0F">
            <w:pPr>
              <w:rPr>
                <w:sz w:val="22"/>
                <w:szCs w:val="22"/>
              </w:rPr>
            </w:pPr>
            <w:r w:rsidRPr="00CB5FBE">
              <w:rPr>
                <w:sz w:val="22"/>
                <w:szCs w:val="22"/>
              </w:rPr>
              <w:t>Reviewed By</w:t>
            </w:r>
          </w:p>
        </w:tc>
        <w:tc>
          <w:tcPr>
            <w:tcW w:w="2082" w:type="dxa"/>
            <w:shd w:val="clear" w:color="auto" w:fill="D9D9D9" w:themeFill="background1" w:themeFillShade="D9"/>
          </w:tcPr>
          <w:p w:rsidR="004D33E2" w:rsidRPr="00CB5FBE" w:rsidRDefault="004D33E2" w:rsidP="00074F0F">
            <w:pPr>
              <w:rPr>
                <w:sz w:val="22"/>
                <w:szCs w:val="22"/>
              </w:rPr>
            </w:pPr>
            <w:r w:rsidRPr="00CB5FBE">
              <w:rPr>
                <w:sz w:val="22"/>
                <w:szCs w:val="22"/>
              </w:rPr>
              <w:t>Approved By</w:t>
            </w:r>
          </w:p>
        </w:tc>
      </w:tr>
      <w:tr w:rsidR="004D33E2" w:rsidRPr="00CB5FBE" w:rsidTr="004D33E2">
        <w:trPr>
          <w:trHeight w:val="467"/>
        </w:trPr>
        <w:tc>
          <w:tcPr>
            <w:tcW w:w="957" w:type="dxa"/>
          </w:tcPr>
          <w:p w:rsidR="004D33E2" w:rsidRPr="00CB5FBE" w:rsidRDefault="004D33E2" w:rsidP="00074F0F">
            <w:pPr>
              <w:jc w:val="both"/>
              <w:rPr>
                <w:sz w:val="22"/>
                <w:szCs w:val="22"/>
              </w:rPr>
            </w:pPr>
            <w:r w:rsidRPr="00CB5FBE">
              <w:rPr>
                <w:sz w:val="22"/>
                <w:szCs w:val="22"/>
              </w:rPr>
              <w:t>0.1</w:t>
            </w:r>
          </w:p>
          <w:p w:rsidR="004D33E2" w:rsidRPr="00CB5FBE" w:rsidRDefault="004D33E2" w:rsidP="00074F0F">
            <w:pPr>
              <w:jc w:val="both"/>
              <w:rPr>
                <w:sz w:val="22"/>
                <w:szCs w:val="22"/>
              </w:rPr>
            </w:pPr>
          </w:p>
        </w:tc>
        <w:tc>
          <w:tcPr>
            <w:tcW w:w="1405" w:type="dxa"/>
          </w:tcPr>
          <w:p w:rsidR="004D33E2" w:rsidRPr="00CB5FBE" w:rsidRDefault="004D33E2" w:rsidP="00074F0F">
            <w:pPr>
              <w:rPr>
                <w:sz w:val="22"/>
                <w:szCs w:val="22"/>
              </w:rPr>
            </w:pPr>
            <w:r w:rsidRPr="00CB5FBE">
              <w:rPr>
                <w:sz w:val="22"/>
                <w:szCs w:val="22"/>
              </w:rPr>
              <w:t>21</w:t>
            </w:r>
            <w:r w:rsidRPr="00CB5FBE">
              <w:rPr>
                <w:sz w:val="22"/>
                <w:szCs w:val="22"/>
                <w:vertAlign w:val="superscript"/>
              </w:rPr>
              <w:t>st</w:t>
            </w:r>
            <w:r w:rsidRPr="00CB5FBE">
              <w:rPr>
                <w:sz w:val="22"/>
                <w:szCs w:val="22"/>
              </w:rPr>
              <w:t xml:space="preserve"> May, 2009 </w:t>
            </w:r>
          </w:p>
          <w:p w:rsidR="004D33E2" w:rsidRPr="00CB5FBE" w:rsidRDefault="004D33E2" w:rsidP="00074F0F">
            <w:pPr>
              <w:rPr>
                <w:sz w:val="22"/>
                <w:szCs w:val="22"/>
              </w:rPr>
            </w:pPr>
          </w:p>
        </w:tc>
        <w:tc>
          <w:tcPr>
            <w:tcW w:w="1447" w:type="dxa"/>
          </w:tcPr>
          <w:p w:rsidR="004D33E2" w:rsidRPr="00CB5FBE" w:rsidRDefault="004D33E2" w:rsidP="00074F0F">
            <w:pPr>
              <w:rPr>
                <w:sz w:val="22"/>
                <w:szCs w:val="22"/>
              </w:rPr>
            </w:pPr>
            <w:r w:rsidRPr="00CB5FBE">
              <w:rPr>
                <w:sz w:val="22"/>
                <w:szCs w:val="22"/>
              </w:rPr>
              <w:t>Initial Draft</w:t>
            </w:r>
          </w:p>
        </w:tc>
        <w:tc>
          <w:tcPr>
            <w:tcW w:w="1250" w:type="dxa"/>
          </w:tcPr>
          <w:p w:rsidR="004D33E2" w:rsidRPr="00CB5FBE" w:rsidRDefault="004D33E2" w:rsidP="00074F0F">
            <w:pPr>
              <w:rPr>
                <w:sz w:val="22"/>
                <w:szCs w:val="22"/>
              </w:rPr>
            </w:pPr>
            <w:r w:rsidRPr="00CB5FBE">
              <w:rPr>
                <w:sz w:val="22"/>
                <w:szCs w:val="22"/>
              </w:rPr>
              <w:t>Abhishek Rautela</w:t>
            </w:r>
          </w:p>
        </w:tc>
        <w:tc>
          <w:tcPr>
            <w:tcW w:w="1715" w:type="dxa"/>
          </w:tcPr>
          <w:p w:rsidR="004D33E2" w:rsidRPr="00CB5FBE" w:rsidRDefault="004D33E2" w:rsidP="00074F0F">
            <w:pPr>
              <w:rPr>
                <w:sz w:val="22"/>
                <w:szCs w:val="22"/>
              </w:rPr>
            </w:pPr>
            <w:r w:rsidRPr="00CB5FBE">
              <w:rPr>
                <w:sz w:val="22"/>
                <w:szCs w:val="22"/>
              </w:rPr>
              <w:t>Mr. Sudhir Saxena</w:t>
            </w:r>
          </w:p>
        </w:tc>
        <w:tc>
          <w:tcPr>
            <w:tcW w:w="2082" w:type="dxa"/>
          </w:tcPr>
          <w:p w:rsidR="004D33E2" w:rsidRPr="00CB5FBE" w:rsidRDefault="004D33E2" w:rsidP="00074F0F">
            <w:pPr>
              <w:rPr>
                <w:sz w:val="22"/>
                <w:szCs w:val="22"/>
              </w:rPr>
            </w:pPr>
            <w:r w:rsidRPr="00CB5FBE">
              <w:rPr>
                <w:sz w:val="22"/>
                <w:szCs w:val="22"/>
              </w:rPr>
              <w:t>Mr. Sudhir Saxena</w:t>
            </w:r>
          </w:p>
        </w:tc>
      </w:tr>
      <w:tr w:rsidR="004D33E2" w:rsidRPr="00CB5FBE" w:rsidTr="004D33E2">
        <w:tblPrEx>
          <w:tblLook w:val="0000"/>
        </w:tblPrEx>
        <w:trPr>
          <w:trHeight w:val="530"/>
        </w:trPr>
        <w:tc>
          <w:tcPr>
            <w:tcW w:w="957" w:type="dxa"/>
          </w:tcPr>
          <w:p w:rsidR="004D33E2" w:rsidRPr="00CB5FBE" w:rsidRDefault="004D33E2" w:rsidP="00074F0F">
            <w:pPr>
              <w:jc w:val="both"/>
              <w:rPr>
                <w:sz w:val="22"/>
                <w:szCs w:val="22"/>
              </w:rPr>
            </w:pPr>
            <w:r w:rsidRPr="00CB5FBE">
              <w:rPr>
                <w:sz w:val="22"/>
                <w:szCs w:val="22"/>
              </w:rPr>
              <w:t>1.0</w:t>
            </w:r>
          </w:p>
          <w:p w:rsidR="004D33E2" w:rsidRPr="00CB5FBE" w:rsidRDefault="004D33E2" w:rsidP="004D33E2">
            <w:pPr>
              <w:jc w:val="both"/>
              <w:rPr>
                <w:sz w:val="22"/>
                <w:szCs w:val="22"/>
              </w:rPr>
            </w:pPr>
          </w:p>
        </w:tc>
        <w:tc>
          <w:tcPr>
            <w:tcW w:w="1405" w:type="dxa"/>
          </w:tcPr>
          <w:p w:rsidR="004D33E2" w:rsidRPr="00CB5FBE" w:rsidRDefault="004D33E2" w:rsidP="00074F0F">
            <w:pPr>
              <w:rPr>
                <w:sz w:val="22"/>
                <w:szCs w:val="22"/>
              </w:rPr>
            </w:pPr>
            <w:r w:rsidRPr="00CB5FBE">
              <w:rPr>
                <w:sz w:val="22"/>
                <w:szCs w:val="22"/>
              </w:rPr>
              <w:t>5</w:t>
            </w:r>
            <w:r w:rsidRPr="00CB5FBE">
              <w:rPr>
                <w:sz w:val="22"/>
                <w:szCs w:val="22"/>
                <w:vertAlign w:val="superscript"/>
              </w:rPr>
              <w:t>th</w:t>
            </w:r>
            <w:r w:rsidRPr="00CB5FBE">
              <w:rPr>
                <w:sz w:val="22"/>
                <w:szCs w:val="22"/>
              </w:rPr>
              <w:t xml:space="preserve"> April, 2010</w:t>
            </w:r>
          </w:p>
        </w:tc>
        <w:tc>
          <w:tcPr>
            <w:tcW w:w="1447" w:type="dxa"/>
          </w:tcPr>
          <w:p w:rsidR="004D33E2" w:rsidRPr="00CB5FBE" w:rsidRDefault="004D33E2" w:rsidP="00074F0F">
            <w:pPr>
              <w:ind w:left="108"/>
              <w:rPr>
                <w:sz w:val="22"/>
                <w:szCs w:val="22"/>
              </w:rPr>
            </w:pPr>
            <w:r w:rsidRPr="00CB5FBE">
              <w:rPr>
                <w:sz w:val="22"/>
                <w:szCs w:val="22"/>
              </w:rPr>
              <w:t xml:space="preserve">Initial Release </w:t>
            </w:r>
          </w:p>
        </w:tc>
        <w:tc>
          <w:tcPr>
            <w:tcW w:w="1250" w:type="dxa"/>
          </w:tcPr>
          <w:p w:rsidR="004D33E2" w:rsidRPr="00CB5FBE" w:rsidRDefault="004D33E2" w:rsidP="00074F0F">
            <w:pPr>
              <w:rPr>
                <w:sz w:val="22"/>
                <w:szCs w:val="22"/>
              </w:rPr>
            </w:pPr>
            <w:proofErr w:type="spellStart"/>
            <w:r w:rsidRPr="00CB5FBE">
              <w:rPr>
                <w:sz w:val="22"/>
                <w:szCs w:val="22"/>
              </w:rPr>
              <w:t>Smiriti</w:t>
            </w:r>
            <w:proofErr w:type="spellEnd"/>
          </w:p>
        </w:tc>
        <w:tc>
          <w:tcPr>
            <w:tcW w:w="1715" w:type="dxa"/>
          </w:tcPr>
          <w:p w:rsidR="004D33E2" w:rsidRPr="00CB5FBE" w:rsidRDefault="004D33E2" w:rsidP="00074F0F">
            <w:pPr>
              <w:rPr>
                <w:sz w:val="22"/>
                <w:szCs w:val="22"/>
              </w:rPr>
            </w:pPr>
            <w:r w:rsidRPr="00CB5FBE">
              <w:rPr>
                <w:sz w:val="22"/>
                <w:szCs w:val="22"/>
              </w:rPr>
              <w:t>Abhishek Rautela</w:t>
            </w:r>
          </w:p>
        </w:tc>
        <w:tc>
          <w:tcPr>
            <w:tcW w:w="2082" w:type="dxa"/>
          </w:tcPr>
          <w:p w:rsidR="004D33E2" w:rsidRPr="00CB5FBE" w:rsidRDefault="004D33E2" w:rsidP="00074F0F">
            <w:pPr>
              <w:rPr>
                <w:b/>
                <w:sz w:val="22"/>
                <w:szCs w:val="22"/>
                <w:u w:val="single"/>
              </w:rPr>
            </w:pPr>
            <w:r w:rsidRPr="00CB5FBE">
              <w:rPr>
                <w:sz w:val="22"/>
                <w:szCs w:val="22"/>
              </w:rPr>
              <w:t>Mr. Sudhir Saxena</w:t>
            </w:r>
          </w:p>
        </w:tc>
      </w:tr>
      <w:tr w:rsidR="004D33E2" w:rsidRPr="00CB5FBE" w:rsidTr="004D33E2">
        <w:tblPrEx>
          <w:tblLook w:val="0000"/>
        </w:tblPrEx>
        <w:trPr>
          <w:trHeight w:val="557"/>
        </w:trPr>
        <w:tc>
          <w:tcPr>
            <w:tcW w:w="957" w:type="dxa"/>
          </w:tcPr>
          <w:p w:rsidR="004D33E2" w:rsidRPr="00CB5FBE" w:rsidRDefault="004D33E2" w:rsidP="00074F0F">
            <w:pPr>
              <w:jc w:val="both"/>
              <w:rPr>
                <w:sz w:val="22"/>
                <w:szCs w:val="22"/>
              </w:rPr>
            </w:pPr>
            <w:r w:rsidRPr="00CB5FBE">
              <w:rPr>
                <w:sz w:val="22"/>
                <w:szCs w:val="22"/>
              </w:rPr>
              <w:t>2.0</w:t>
            </w:r>
          </w:p>
        </w:tc>
        <w:tc>
          <w:tcPr>
            <w:tcW w:w="1405" w:type="dxa"/>
          </w:tcPr>
          <w:p w:rsidR="004D33E2" w:rsidRPr="00CB5FBE" w:rsidRDefault="004D33E2" w:rsidP="00074F0F">
            <w:pPr>
              <w:rPr>
                <w:sz w:val="22"/>
                <w:szCs w:val="22"/>
              </w:rPr>
            </w:pPr>
            <w:r w:rsidRPr="00CB5FBE">
              <w:rPr>
                <w:sz w:val="22"/>
                <w:szCs w:val="22"/>
              </w:rPr>
              <w:t>16</w:t>
            </w:r>
            <w:r w:rsidRPr="00CB5FBE">
              <w:rPr>
                <w:sz w:val="22"/>
                <w:szCs w:val="22"/>
                <w:vertAlign w:val="superscript"/>
              </w:rPr>
              <w:t>th</w:t>
            </w:r>
            <w:r w:rsidRPr="00CB5FBE">
              <w:rPr>
                <w:sz w:val="22"/>
                <w:szCs w:val="22"/>
              </w:rPr>
              <w:t xml:space="preserve"> </w:t>
            </w:r>
          </w:p>
          <w:p w:rsidR="004D33E2" w:rsidRPr="00CB5FBE" w:rsidRDefault="004D33E2" w:rsidP="00074F0F">
            <w:pPr>
              <w:rPr>
                <w:sz w:val="22"/>
                <w:szCs w:val="22"/>
              </w:rPr>
            </w:pPr>
            <w:r w:rsidRPr="00CB5FBE">
              <w:rPr>
                <w:sz w:val="22"/>
                <w:szCs w:val="22"/>
              </w:rPr>
              <w:t>August, 2011</w:t>
            </w:r>
          </w:p>
        </w:tc>
        <w:tc>
          <w:tcPr>
            <w:tcW w:w="1447" w:type="dxa"/>
          </w:tcPr>
          <w:p w:rsidR="004D33E2" w:rsidRPr="00CB5FBE" w:rsidRDefault="004D33E2" w:rsidP="00074F0F">
            <w:pPr>
              <w:ind w:left="108"/>
              <w:rPr>
                <w:sz w:val="22"/>
                <w:szCs w:val="22"/>
              </w:rPr>
            </w:pPr>
            <w:r w:rsidRPr="00CB5FBE">
              <w:rPr>
                <w:sz w:val="22"/>
                <w:szCs w:val="22"/>
              </w:rPr>
              <w:t>Update section 5.1 &amp; 5.2.2</w:t>
            </w:r>
          </w:p>
        </w:tc>
        <w:tc>
          <w:tcPr>
            <w:tcW w:w="1250" w:type="dxa"/>
          </w:tcPr>
          <w:p w:rsidR="004D33E2" w:rsidRPr="00CB5FBE" w:rsidRDefault="004D33E2" w:rsidP="00074F0F">
            <w:pPr>
              <w:rPr>
                <w:sz w:val="22"/>
                <w:szCs w:val="22"/>
              </w:rPr>
            </w:pPr>
            <w:r w:rsidRPr="00CB5FBE">
              <w:rPr>
                <w:sz w:val="22"/>
                <w:szCs w:val="22"/>
              </w:rPr>
              <w:t>Rahul Raj</w:t>
            </w:r>
          </w:p>
        </w:tc>
        <w:tc>
          <w:tcPr>
            <w:tcW w:w="1715" w:type="dxa"/>
          </w:tcPr>
          <w:p w:rsidR="004D33E2" w:rsidRPr="00CB5FBE" w:rsidRDefault="004D33E2" w:rsidP="00074F0F">
            <w:pPr>
              <w:rPr>
                <w:sz w:val="22"/>
                <w:szCs w:val="22"/>
              </w:rPr>
            </w:pPr>
            <w:r w:rsidRPr="00CB5FBE">
              <w:rPr>
                <w:sz w:val="22"/>
                <w:szCs w:val="22"/>
              </w:rPr>
              <w:t>Dhananjay Kumar</w:t>
            </w:r>
          </w:p>
        </w:tc>
        <w:tc>
          <w:tcPr>
            <w:tcW w:w="2082" w:type="dxa"/>
          </w:tcPr>
          <w:p w:rsidR="004D33E2" w:rsidRPr="00CB5FBE" w:rsidRDefault="004D33E2" w:rsidP="00074F0F">
            <w:pPr>
              <w:rPr>
                <w:sz w:val="22"/>
                <w:szCs w:val="22"/>
              </w:rPr>
            </w:pPr>
            <w:r w:rsidRPr="00CB5FBE">
              <w:rPr>
                <w:sz w:val="22"/>
                <w:szCs w:val="22"/>
              </w:rPr>
              <w:t>Mr. Gurinder Dua</w:t>
            </w:r>
          </w:p>
        </w:tc>
      </w:tr>
    </w:tbl>
    <w:p w:rsidR="004D33E2" w:rsidRDefault="004D33E2" w:rsidP="004D33E2">
      <w:pPr>
        <w:rPr>
          <w:b/>
        </w:rPr>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074F0F" w:rsidRDefault="00074F0F">
      <w:r>
        <w:br w:type="page"/>
      </w:r>
    </w:p>
    <w:sdt>
      <w:sdtPr>
        <w:rPr>
          <w:rFonts w:ascii="Times New Roman" w:eastAsia="Times New Roman" w:hAnsi="Times New Roman" w:cs="Times New Roman"/>
          <w:b w:val="0"/>
          <w:bCs w:val="0"/>
          <w:color w:val="auto"/>
          <w:sz w:val="20"/>
          <w:szCs w:val="20"/>
          <w:lang w:val="en-US"/>
        </w:rPr>
        <w:id w:val="15779741"/>
        <w:docPartObj>
          <w:docPartGallery w:val="Table of Contents"/>
          <w:docPartUnique/>
        </w:docPartObj>
      </w:sdtPr>
      <w:sdtContent>
        <w:p w:rsidR="00074F0F" w:rsidRPr="00864DF8" w:rsidRDefault="00074F0F" w:rsidP="00101016">
          <w:pPr>
            <w:pStyle w:val="TOCHeading"/>
            <w:rPr>
              <w:rFonts w:ascii="Times New Roman" w:hAnsi="Times New Roman" w:cs="Times New Roman"/>
              <w:color w:val="000000" w:themeColor="text1"/>
              <w:sz w:val="22"/>
              <w:szCs w:val="22"/>
            </w:rPr>
          </w:pPr>
          <w:r w:rsidRPr="00864DF8">
            <w:rPr>
              <w:rFonts w:ascii="Times New Roman" w:hAnsi="Times New Roman" w:cs="Times New Roman"/>
              <w:color w:val="000000" w:themeColor="text1"/>
              <w:sz w:val="22"/>
              <w:szCs w:val="22"/>
            </w:rPr>
            <w:t>Table of Contents</w:t>
          </w:r>
        </w:p>
        <w:p w:rsidR="007324BD" w:rsidRPr="00864DF8" w:rsidRDefault="00AB5FB9">
          <w:pPr>
            <w:pStyle w:val="TOC1"/>
            <w:tabs>
              <w:tab w:val="left" w:pos="400"/>
              <w:tab w:val="right" w:leader="dot" w:pos="8630"/>
            </w:tabs>
            <w:rPr>
              <w:rFonts w:eastAsiaTheme="minorEastAsia"/>
              <w:noProof/>
              <w:color w:val="000000" w:themeColor="text1"/>
              <w:sz w:val="22"/>
              <w:szCs w:val="22"/>
            </w:rPr>
          </w:pPr>
          <w:r w:rsidRPr="00864DF8">
            <w:rPr>
              <w:color w:val="000000" w:themeColor="text1"/>
              <w:sz w:val="22"/>
              <w:szCs w:val="22"/>
            </w:rPr>
            <w:fldChar w:fldCharType="begin"/>
          </w:r>
          <w:r w:rsidR="00074F0F" w:rsidRPr="00864DF8">
            <w:rPr>
              <w:color w:val="000000" w:themeColor="text1"/>
              <w:sz w:val="22"/>
              <w:szCs w:val="22"/>
            </w:rPr>
            <w:instrText xml:space="preserve"> TOC \o "1-3" \h \z \u </w:instrText>
          </w:r>
          <w:r w:rsidRPr="00864DF8">
            <w:rPr>
              <w:color w:val="000000" w:themeColor="text1"/>
              <w:sz w:val="22"/>
              <w:szCs w:val="22"/>
            </w:rPr>
            <w:fldChar w:fldCharType="separate"/>
          </w:r>
          <w:hyperlink w:anchor="_Toc352785866" w:history="1">
            <w:r w:rsidR="007324BD" w:rsidRPr="00864DF8">
              <w:rPr>
                <w:rStyle w:val="Hyperlink"/>
                <w:noProof/>
                <w:color w:val="000000" w:themeColor="text1"/>
                <w:sz w:val="22"/>
                <w:szCs w:val="22"/>
              </w:rPr>
              <w:t>1.</w:t>
            </w:r>
            <w:r w:rsidR="007324BD" w:rsidRPr="00864DF8">
              <w:rPr>
                <w:rFonts w:eastAsiaTheme="minorEastAsia"/>
                <w:noProof/>
                <w:color w:val="000000" w:themeColor="text1"/>
                <w:sz w:val="22"/>
                <w:szCs w:val="22"/>
              </w:rPr>
              <w:tab/>
            </w:r>
            <w:r w:rsidR="007324BD" w:rsidRPr="00864DF8">
              <w:rPr>
                <w:rStyle w:val="Hyperlink"/>
                <w:noProof/>
                <w:color w:val="000000" w:themeColor="text1"/>
                <w:sz w:val="22"/>
                <w:szCs w:val="22"/>
              </w:rPr>
              <w:t>Introduction</w:t>
            </w:r>
            <w:r w:rsidR="007324BD" w:rsidRPr="00864DF8">
              <w:rPr>
                <w:noProof/>
                <w:webHidden/>
                <w:color w:val="000000" w:themeColor="text1"/>
                <w:sz w:val="22"/>
                <w:szCs w:val="22"/>
              </w:rPr>
              <w:tab/>
            </w:r>
            <w:r w:rsidRPr="00864DF8">
              <w:rPr>
                <w:noProof/>
                <w:webHidden/>
                <w:color w:val="000000" w:themeColor="text1"/>
                <w:sz w:val="22"/>
                <w:szCs w:val="22"/>
              </w:rPr>
              <w:fldChar w:fldCharType="begin"/>
            </w:r>
            <w:r w:rsidR="007324BD" w:rsidRPr="00864DF8">
              <w:rPr>
                <w:noProof/>
                <w:webHidden/>
                <w:color w:val="000000" w:themeColor="text1"/>
                <w:sz w:val="22"/>
                <w:szCs w:val="22"/>
              </w:rPr>
              <w:instrText xml:space="preserve"> PAGEREF _Toc352785866 \h </w:instrText>
            </w:r>
            <w:r w:rsidRPr="00864DF8">
              <w:rPr>
                <w:noProof/>
                <w:webHidden/>
                <w:color w:val="000000" w:themeColor="text1"/>
                <w:sz w:val="22"/>
                <w:szCs w:val="22"/>
              </w:rPr>
            </w:r>
            <w:r w:rsidRPr="00864DF8">
              <w:rPr>
                <w:noProof/>
                <w:webHidden/>
                <w:color w:val="000000" w:themeColor="text1"/>
                <w:sz w:val="22"/>
                <w:szCs w:val="22"/>
              </w:rPr>
              <w:fldChar w:fldCharType="separate"/>
            </w:r>
            <w:r w:rsidR="007324BD" w:rsidRPr="00864DF8">
              <w:rPr>
                <w:noProof/>
                <w:webHidden/>
                <w:color w:val="000000" w:themeColor="text1"/>
                <w:sz w:val="22"/>
                <w:szCs w:val="22"/>
              </w:rPr>
              <w:t>4</w:t>
            </w:r>
            <w:r w:rsidRPr="00864DF8">
              <w:rPr>
                <w:noProof/>
                <w:webHidden/>
                <w:color w:val="000000" w:themeColor="text1"/>
                <w:sz w:val="22"/>
                <w:szCs w:val="22"/>
              </w:rPr>
              <w:fldChar w:fldCharType="end"/>
            </w:r>
          </w:hyperlink>
        </w:p>
        <w:p w:rsidR="007324BD" w:rsidRPr="00864DF8" w:rsidRDefault="00AB5FB9">
          <w:pPr>
            <w:pStyle w:val="TOC1"/>
            <w:tabs>
              <w:tab w:val="left" w:pos="400"/>
              <w:tab w:val="right" w:leader="dot" w:pos="8630"/>
            </w:tabs>
            <w:rPr>
              <w:rFonts w:eastAsiaTheme="minorEastAsia"/>
              <w:noProof/>
              <w:color w:val="000000" w:themeColor="text1"/>
              <w:sz w:val="22"/>
              <w:szCs w:val="22"/>
            </w:rPr>
          </w:pPr>
          <w:hyperlink w:anchor="_Toc352785867" w:history="1">
            <w:r w:rsidR="007324BD" w:rsidRPr="00864DF8">
              <w:rPr>
                <w:rStyle w:val="Hyperlink"/>
                <w:noProof/>
                <w:color w:val="000000" w:themeColor="text1"/>
                <w:sz w:val="22"/>
                <w:szCs w:val="22"/>
              </w:rPr>
              <w:t>2.</w:t>
            </w:r>
            <w:r w:rsidR="007324BD" w:rsidRPr="00864DF8">
              <w:rPr>
                <w:rFonts w:eastAsiaTheme="minorEastAsia"/>
                <w:noProof/>
                <w:color w:val="000000" w:themeColor="text1"/>
                <w:sz w:val="22"/>
                <w:szCs w:val="22"/>
              </w:rPr>
              <w:tab/>
            </w:r>
            <w:r w:rsidR="007324BD" w:rsidRPr="00864DF8">
              <w:rPr>
                <w:rStyle w:val="Hyperlink"/>
                <w:noProof/>
                <w:color w:val="000000" w:themeColor="text1"/>
                <w:sz w:val="22"/>
                <w:szCs w:val="22"/>
              </w:rPr>
              <w:t>Entry Criteria</w:t>
            </w:r>
            <w:r w:rsidR="007324BD" w:rsidRPr="00864DF8">
              <w:rPr>
                <w:noProof/>
                <w:webHidden/>
                <w:color w:val="000000" w:themeColor="text1"/>
                <w:sz w:val="22"/>
                <w:szCs w:val="22"/>
              </w:rPr>
              <w:tab/>
            </w:r>
            <w:r w:rsidRPr="00864DF8">
              <w:rPr>
                <w:noProof/>
                <w:webHidden/>
                <w:color w:val="000000" w:themeColor="text1"/>
                <w:sz w:val="22"/>
                <w:szCs w:val="22"/>
              </w:rPr>
              <w:fldChar w:fldCharType="begin"/>
            </w:r>
            <w:r w:rsidR="007324BD" w:rsidRPr="00864DF8">
              <w:rPr>
                <w:noProof/>
                <w:webHidden/>
                <w:color w:val="000000" w:themeColor="text1"/>
                <w:sz w:val="22"/>
                <w:szCs w:val="22"/>
              </w:rPr>
              <w:instrText xml:space="preserve"> PAGEREF _Toc352785867 \h </w:instrText>
            </w:r>
            <w:r w:rsidRPr="00864DF8">
              <w:rPr>
                <w:noProof/>
                <w:webHidden/>
                <w:color w:val="000000" w:themeColor="text1"/>
                <w:sz w:val="22"/>
                <w:szCs w:val="22"/>
              </w:rPr>
            </w:r>
            <w:r w:rsidRPr="00864DF8">
              <w:rPr>
                <w:noProof/>
                <w:webHidden/>
                <w:color w:val="000000" w:themeColor="text1"/>
                <w:sz w:val="22"/>
                <w:szCs w:val="22"/>
              </w:rPr>
              <w:fldChar w:fldCharType="separate"/>
            </w:r>
            <w:r w:rsidR="007324BD" w:rsidRPr="00864DF8">
              <w:rPr>
                <w:noProof/>
                <w:webHidden/>
                <w:color w:val="000000" w:themeColor="text1"/>
                <w:sz w:val="22"/>
                <w:szCs w:val="22"/>
              </w:rPr>
              <w:t>4</w:t>
            </w:r>
            <w:r w:rsidRPr="00864DF8">
              <w:rPr>
                <w:noProof/>
                <w:webHidden/>
                <w:color w:val="000000" w:themeColor="text1"/>
                <w:sz w:val="22"/>
                <w:szCs w:val="22"/>
              </w:rPr>
              <w:fldChar w:fldCharType="end"/>
            </w:r>
          </w:hyperlink>
        </w:p>
        <w:p w:rsidR="007324BD" w:rsidRPr="00864DF8" w:rsidRDefault="00AB5FB9">
          <w:pPr>
            <w:pStyle w:val="TOC1"/>
            <w:tabs>
              <w:tab w:val="left" w:pos="400"/>
              <w:tab w:val="right" w:leader="dot" w:pos="8630"/>
            </w:tabs>
            <w:rPr>
              <w:rFonts w:eastAsiaTheme="minorEastAsia"/>
              <w:noProof/>
              <w:color w:val="000000" w:themeColor="text1"/>
              <w:sz w:val="22"/>
              <w:szCs w:val="22"/>
            </w:rPr>
          </w:pPr>
          <w:hyperlink w:anchor="_Toc352785868" w:history="1">
            <w:r w:rsidR="007324BD" w:rsidRPr="00864DF8">
              <w:rPr>
                <w:rStyle w:val="Hyperlink"/>
                <w:noProof/>
                <w:color w:val="000000" w:themeColor="text1"/>
                <w:sz w:val="22"/>
                <w:szCs w:val="22"/>
              </w:rPr>
              <w:t>3.</w:t>
            </w:r>
            <w:r w:rsidR="007324BD" w:rsidRPr="00864DF8">
              <w:rPr>
                <w:rFonts w:eastAsiaTheme="minorEastAsia"/>
                <w:noProof/>
                <w:color w:val="000000" w:themeColor="text1"/>
                <w:sz w:val="22"/>
                <w:szCs w:val="22"/>
              </w:rPr>
              <w:tab/>
            </w:r>
            <w:r w:rsidR="007324BD" w:rsidRPr="00864DF8">
              <w:rPr>
                <w:rStyle w:val="Hyperlink"/>
                <w:noProof/>
                <w:color w:val="000000" w:themeColor="text1"/>
                <w:sz w:val="22"/>
                <w:szCs w:val="22"/>
              </w:rPr>
              <w:t>Inputs</w:t>
            </w:r>
            <w:r w:rsidR="007324BD" w:rsidRPr="00864DF8">
              <w:rPr>
                <w:noProof/>
                <w:webHidden/>
                <w:color w:val="000000" w:themeColor="text1"/>
                <w:sz w:val="22"/>
                <w:szCs w:val="22"/>
              </w:rPr>
              <w:tab/>
            </w:r>
            <w:r w:rsidRPr="00864DF8">
              <w:rPr>
                <w:noProof/>
                <w:webHidden/>
                <w:color w:val="000000" w:themeColor="text1"/>
                <w:sz w:val="22"/>
                <w:szCs w:val="22"/>
              </w:rPr>
              <w:fldChar w:fldCharType="begin"/>
            </w:r>
            <w:r w:rsidR="007324BD" w:rsidRPr="00864DF8">
              <w:rPr>
                <w:noProof/>
                <w:webHidden/>
                <w:color w:val="000000" w:themeColor="text1"/>
                <w:sz w:val="22"/>
                <w:szCs w:val="22"/>
              </w:rPr>
              <w:instrText xml:space="preserve"> PAGEREF _Toc352785868 \h </w:instrText>
            </w:r>
            <w:r w:rsidRPr="00864DF8">
              <w:rPr>
                <w:noProof/>
                <w:webHidden/>
                <w:color w:val="000000" w:themeColor="text1"/>
                <w:sz w:val="22"/>
                <w:szCs w:val="22"/>
              </w:rPr>
            </w:r>
            <w:r w:rsidRPr="00864DF8">
              <w:rPr>
                <w:noProof/>
                <w:webHidden/>
                <w:color w:val="000000" w:themeColor="text1"/>
                <w:sz w:val="22"/>
                <w:szCs w:val="22"/>
              </w:rPr>
              <w:fldChar w:fldCharType="separate"/>
            </w:r>
            <w:r w:rsidR="007324BD" w:rsidRPr="00864DF8">
              <w:rPr>
                <w:noProof/>
                <w:webHidden/>
                <w:color w:val="000000" w:themeColor="text1"/>
                <w:sz w:val="22"/>
                <w:szCs w:val="22"/>
              </w:rPr>
              <w:t>4</w:t>
            </w:r>
            <w:r w:rsidRPr="00864DF8">
              <w:rPr>
                <w:noProof/>
                <w:webHidden/>
                <w:color w:val="000000" w:themeColor="text1"/>
                <w:sz w:val="22"/>
                <w:szCs w:val="22"/>
              </w:rPr>
              <w:fldChar w:fldCharType="end"/>
            </w:r>
          </w:hyperlink>
        </w:p>
        <w:p w:rsidR="007324BD" w:rsidRPr="00864DF8" w:rsidRDefault="00AB5FB9">
          <w:pPr>
            <w:pStyle w:val="TOC1"/>
            <w:tabs>
              <w:tab w:val="left" w:pos="400"/>
              <w:tab w:val="right" w:leader="dot" w:pos="8630"/>
            </w:tabs>
            <w:rPr>
              <w:rFonts w:eastAsiaTheme="minorEastAsia"/>
              <w:noProof/>
              <w:color w:val="000000" w:themeColor="text1"/>
              <w:sz w:val="22"/>
              <w:szCs w:val="22"/>
            </w:rPr>
          </w:pPr>
          <w:hyperlink w:anchor="_Toc352785869" w:history="1">
            <w:r w:rsidR="007324BD" w:rsidRPr="00864DF8">
              <w:rPr>
                <w:rStyle w:val="Hyperlink"/>
                <w:noProof/>
                <w:color w:val="000000" w:themeColor="text1"/>
                <w:sz w:val="22"/>
                <w:szCs w:val="22"/>
              </w:rPr>
              <w:t>4.</w:t>
            </w:r>
            <w:r w:rsidR="007324BD" w:rsidRPr="00864DF8">
              <w:rPr>
                <w:rFonts w:eastAsiaTheme="minorEastAsia"/>
                <w:noProof/>
                <w:color w:val="000000" w:themeColor="text1"/>
                <w:sz w:val="22"/>
                <w:szCs w:val="22"/>
              </w:rPr>
              <w:tab/>
            </w:r>
            <w:r w:rsidR="007324BD" w:rsidRPr="00864DF8">
              <w:rPr>
                <w:rStyle w:val="Hyperlink"/>
                <w:noProof/>
                <w:color w:val="000000" w:themeColor="text1"/>
                <w:sz w:val="22"/>
                <w:szCs w:val="22"/>
              </w:rPr>
              <w:t>Roles and Responsibilities</w:t>
            </w:r>
            <w:r w:rsidR="007324BD" w:rsidRPr="00864DF8">
              <w:rPr>
                <w:noProof/>
                <w:webHidden/>
                <w:color w:val="000000" w:themeColor="text1"/>
                <w:sz w:val="22"/>
                <w:szCs w:val="22"/>
              </w:rPr>
              <w:tab/>
            </w:r>
            <w:r w:rsidRPr="00864DF8">
              <w:rPr>
                <w:noProof/>
                <w:webHidden/>
                <w:color w:val="000000" w:themeColor="text1"/>
                <w:sz w:val="22"/>
                <w:szCs w:val="22"/>
              </w:rPr>
              <w:fldChar w:fldCharType="begin"/>
            </w:r>
            <w:r w:rsidR="007324BD" w:rsidRPr="00864DF8">
              <w:rPr>
                <w:noProof/>
                <w:webHidden/>
                <w:color w:val="000000" w:themeColor="text1"/>
                <w:sz w:val="22"/>
                <w:szCs w:val="22"/>
              </w:rPr>
              <w:instrText xml:space="preserve"> PAGEREF _Toc352785869 \h </w:instrText>
            </w:r>
            <w:r w:rsidRPr="00864DF8">
              <w:rPr>
                <w:noProof/>
                <w:webHidden/>
                <w:color w:val="000000" w:themeColor="text1"/>
                <w:sz w:val="22"/>
                <w:szCs w:val="22"/>
              </w:rPr>
            </w:r>
            <w:r w:rsidRPr="00864DF8">
              <w:rPr>
                <w:noProof/>
                <w:webHidden/>
                <w:color w:val="000000" w:themeColor="text1"/>
                <w:sz w:val="22"/>
                <w:szCs w:val="22"/>
              </w:rPr>
              <w:fldChar w:fldCharType="separate"/>
            </w:r>
            <w:r w:rsidR="007324BD" w:rsidRPr="00864DF8">
              <w:rPr>
                <w:noProof/>
                <w:webHidden/>
                <w:color w:val="000000" w:themeColor="text1"/>
                <w:sz w:val="22"/>
                <w:szCs w:val="22"/>
              </w:rPr>
              <w:t>4</w:t>
            </w:r>
            <w:r w:rsidRPr="00864DF8">
              <w:rPr>
                <w:noProof/>
                <w:webHidden/>
                <w:color w:val="000000" w:themeColor="text1"/>
                <w:sz w:val="22"/>
                <w:szCs w:val="22"/>
              </w:rPr>
              <w:fldChar w:fldCharType="end"/>
            </w:r>
          </w:hyperlink>
        </w:p>
        <w:p w:rsidR="007324BD" w:rsidRPr="00864DF8" w:rsidRDefault="00AB5FB9">
          <w:pPr>
            <w:pStyle w:val="TOC1"/>
            <w:tabs>
              <w:tab w:val="left" w:pos="400"/>
              <w:tab w:val="right" w:leader="dot" w:pos="8630"/>
            </w:tabs>
            <w:rPr>
              <w:rFonts w:eastAsiaTheme="minorEastAsia"/>
              <w:noProof/>
              <w:color w:val="000000" w:themeColor="text1"/>
              <w:sz w:val="22"/>
              <w:szCs w:val="22"/>
            </w:rPr>
          </w:pPr>
          <w:hyperlink w:anchor="_Toc352785870" w:history="1">
            <w:r w:rsidR="007324BD" w:rsidRPr="00864DF8">
              <w:rPr>
                <w:rStyle w:val="Hyperlink"/>
                <w:noProof/>
                <w:color w:val="000000" w:themeColor="text1"/>
                <w:sz w:val="22"/>
                <w:szCs w:val="22"/>
              </w:rPr>
              <w:t>5.</w:t>
            </w:r>
            <w:r w:rsidR="007324BD" w:rsidRPr="00864DF8">
              <w:rPr>
                <w:rFonts w:eastAsiaTheme="minorEastAsia"/>
                <w:noProof/>
                <w:color w:val="000000" w:themeColor="text1"/>
                <w:sz w:val="22"/>
                <w:szCs w:val="22"/>
              </w:rPr>
              <w:tab/>
            </w:r>
            <w:r w:rsidR="007324BD" w:rsidRPr="00864DF8">
              <w:rPr>
                <w:rStyle w:val="Hyperlink"/>
                <w:noProof/>
                <w:color w:val="000000" w:themeColor="text1"/>
                <w:sz w:val="22"/>
                <w:szCs w:val="22"/>
              </w:rPr>
              <w:t>Tasks</w:t>
            </w:r>
            <w:r w:rsidR="007324BD" w:rsidRPr="00864DF8">
              <w:rPr>
                <w:noProof/>
                <w:webHidden/>
                <w:color w:val="000000" w:themeColor="text1"/>
                <w:sz w:val="22"/>
                <w:szCs w:val="22"/>
              </w:rPr>
              <w:tab/>
            </w:r>
            <w:r w:rsidRPr="00864DF8">
              <w:rPr>
                <w:noProof/>
                <w:webHidden/>
                <w:color w:val="000000" w:themeColor="text1"/>
                <w:sz w:val="22"/>
                <w:szCs w:val="22"/>
              </w:rPr>
              <w:fldChar w:fldCharType="begin"/>
            </w:r>
            <w:r w:rsidR="007324BD" w:rsidRPr="00864DF8">
              <w:rPr>
                <w:noProof/>
                <w:webHidden/>
                <w:color w:val="000000" w:themeColor="text1"/>
                <w:sz w:val="22"/>
                <w:szCs w:val="22"/>
              </w:rPr>
              <w:instrText xml:space="preserve"> PAGEREF _Toc352785870 \h </w:instrText>
            </w:r>
            <w:r w:rsidRPr="00864DF8">
              <w:rPr>
                <w:noProof/>
                <w:webHidden/>
                <w:color w:val="000000" w:themeColor="text1"/>
                <w:sz w:val="22"/>
                <w:szCs w:val="22"/>
              </w:rPr>
            </w:r>
            <w:r w:rsidRPr="00864DF8">
              <w:rPr>
                <w:noProof/>
                <w:webHidden/>
                <w:color w:val="000000" w:themeColor="text1"/>
                <w:sz w:val="22"/>
                <w:szCs w:val="22"/>
              </w:rPr>
              <w:fldChar w:fldCharType="separate"/>
            </w:r>
            <w:r w:rsidR="007324BD" w:rsidRPr="00864DF8">
              <w:rPr>
                <w:noProof/>
                <w:webHidden/>
                <w:color w:val="000000" w:themeColor="text1"/>
                <w:sz w:val="22"/>
                <w:szCs w:val="22"/>
              </w:rPr>
              <w:t>4</w:t>
            </w:r>
            <w:r w:rsidRPr="00864DF8">
              <w:rPr>
                <w:noProof/>
                <w:webHidden/>
                <w:color w:val="000000" w:themeColor="text1"/>
                <w:sz w:val="22"/>
                <w:szCs w:val="22"/>
              </w:rPr>
              <w:fldChar w:fldCharType="end"/>
            </w:r>
          </w:hyperlink>
        </w:p>
        <w:p w:rsidR="007324BD" w:rsidRPr="00864DF8" w:rsidRDefault="00AB5FB9">
          <w:pPr>
            <w:pStyle w:val="TOC2"/>
            <w:tabs>
              <w:tab w:val="left" w:pos="800"/>
            </w:tabs>
            <w:rPr>
              <w:rFonts w:eastAsiaTheme="minorEastAsia"/>
              <w:b w:val="0"/>
              <w:bCs w:val="0"/>
              <w:noProof/>
              <w:color w:val="000000" w:themeColor="text1"/>
              <w:sz w:val="22"/>
              <w:szCs w:val="22"/>
            </w:rPr>
          </w:pPr>
          <w:hyperlink w:anchor="_Toc352785871" w:history="1">
            <w:r w:rsidR="007324BD" w:rsidRPr="00864DF8">
              <w:rPr>
                <w:rStyle w:val="Hyperlink"/>
                <w:b w:val="0"/>
                <w:noProof/>
                <w:color w:val="000000" w:themeColor="text1"/>
                <w:sz w:val="22"/>
                <w:szCs w:val="22"/>
              </w:rPr>
              <w:t>5.1</w:t>
            </w:r>
            <w:r w:rsidR="007324BD" w:rsidRPr="00864DF8">
              <w:rPr>
                <w:rFonts w:eastAsiaTheme="minorEastAsia"/>
                <w:b w:val="0"/>
                <w:bCs w:val="0"/>
                <w:noProof/>
                <w:color w:val="000000" w:themeColor="text1"/>
                <w:sz w:val="22"/>
                <w:szCs w:val="22"/>
              </w:rPr>
              <w:tab/>
            </w:r>
            <w:r w:rsidR="007324BD" w:rsidRPr="00864DF8">
              <w:rPr>
                <w:rStyle w:val="Hyperlink"/>
                <w:b w:val="0"/>
                <w:noProof/>
                <w:color w:val="000000" w:themeColor="text1"/>
                <w:sz w:val="22"/>
                <w:szCs w:val="22"/>
              </w:rPr>
              <w:t>Software Engineering Process Group</w:t>
            </w:r>
            <w:r w:rsidR="007324BD" w:rsidRPr="00864DF8">
              <w:rPr>
                <w:b w:val="0"/>
                <w:noProof/>
                <w:webHidden/>
                <w:color w:val="000000" w:themeColor="text1"/>
                <w:sz w:val="22"/>
                <w:szCs w:val="22"/>
              </w:rPr>
              <w:tab/>
            </w:r>
            <w:r w:rsidRPr="00864DF8">
              <w:rPr>
                <w:b w:val="0"/>
                <w:noProof/>
                <w:webHidden/>
                <w:color w:val="000000" w:themeColor="text1"/>
                <w:sz w:val="22"/>
                <w:szCs w:val="22"/>
              </w:rPr>
              <w:fldChar w:fldCharType="begin"/>
            </w:r>
            <w:r w:rsidR="007324BD" w:rsidRPr="00864DF8">
              <w:rPr>
                <w:b w:val="0"/>
                <w:noProof/>
                <w:webHidden/>
                <w:color w:val="000000" w:themeColor="text1"/>
                <w:sz w:val="22"/>
                <w:szCs w:val="22"/>
              </w:rPr>
              <w:instrText xml:space="preserve"> PAGEREF _Toc352785871 \h </w:instrText>
            </w:r>
            <w:r w:rsidRPr="00864DF8">
              <w:rPr>
                <w:b w:val="0"/>
                <w:noProof/>
                <w:webHidden/>
                <w:color w:val="000000" w:themeColor="text1"/>
                <w:sz w:val="22"/>
                <w:szCs w:val="22"/>
              </w:rPr>
            </w:r>
            <w:r w:rsidRPr="00864DF8">
              <w:rPr>
                <w:b w:val="0"/>
                <w:noProof/>
                <w:webHidden/>
                <w:color w:val="000000" w:themeColor="text1"/>
                <w:sz w:val="22"/>
                <w:szCs w:val="22"/>
              </w:rPr>
              <w:fldChar w:fldCharType="separate"/>
            </w:r>
            <w:r w:rsidR="007324BD" w:rsidRPr="00864DF8">
              <w:rPr>
                <w:b w:val="0"/>
                <w:noProof/>
                <w:webHidden/>
                <w:color w:val="000000" w:themeColor="text1"/>
                <w:sz w:val="22"/>
                <w:szCs w:val="22"/>
              </w:rPr>
              <w:t>4</w:t>
            </w:r>
            <w:r w:rsidRPr="00864DF8">
              <w:rPr>
                <w:b w:val="0"/>
                <w:noProof/>
                <w:webHidden/>
                <w:color w:val="000000" w:themeColor="text1"/>
                <w:sz w:val="22"/>
                <w:szCs w:val="22"/>
              </w:rPr>
              <w:fldChar w:fldCharType="end"/>
            </w:r>
          </w:hyperlink>
        </w:p>
        <w:p w:rsidR="007324BD" w:rsidRPr="00864DF8" w:rsidRDefault="00AB5FB9">
          <w:pPr>
            <w:pStyle w:val="TOC2"/>
            <w:tabs>
              <w:tab w:val="left" w:pos="800"/>
            </w:tabs>
            <w:rPr>
              <w:rFonts w:eastAsiaTheme="minorEastAsia"/>
              <w:b w:val="0"/>
              <w:bCs w:val="0"/>
              <w:noProof/>
              <w:color w:val="000000" w:themeColor="text1"/>
              <w:sz w:val="22"/>
              <w:szCs w:val="22"/>
            </w:rPr>
          </w:pPr>
          <w:hyperlink w:anchor="_Toc352785872" w:history="1">
            <w:r w:rsidR="007324BD" w:rsidRPr="00864DF8">
              <w:rPr>
                <w:rStyle w:val="Hyperlink"/>
                <w:b w:val="0"/>
                <w:noProof/>
                <w:color w:val="000000" w:themeColor="text1"/>
                <w:sz w:val="22"/>
                <w:szCs w:val="22"/>
              </w:rPr>
              <w:t>5.2</w:t>
            </w:r>
            <w:r w:rsidR="007324BD" w:rsidRPr="00864DF8">
              <w:rPr>
                <w:rFonts w:eastAsiaTheme="minorEastAsia"/>
                <w:b w:val="0"/>
                <w:bCs w:val="0"/>
                <w:noProof/>
                <w:color w:val="000000" w:themeColor="text1"/>
                <w:sz w:val="22"/>
                <w:szCs w:val="22"/>
              </w:rPr>
              <w:tab/>
            </w:r>
            <w:r w:rsidR="007324BD" w:rsidRPr="00864DF8">
              <w:rPr>
                <w:rStyle w:val="Hyperlink"/>
                <w:b w:val="0"/>
                <w:noProof/>
                <w:color w:val="000000" w:themeColor="text1"/>
                <w:sz w:val="22"/>
                <w:szCs w:val="22"/>
              </w:rPr>
              <w:t>Process Assessments</w:t>
            </w:r>
            <w:r w:rsidR="007324BD" w:rsidRPr="00864DF8">
              <w:rPr>
                <w:b w:val="0"/>
                <w:noProof/>
                <w:webHidden/>
                <w:color w:val="000000" w:themeColor="text1"/>
                <w:sz w:val="22"/>
                <w:szCs w:val="22"/>
              </w:rPr>
              <w:tab/>
            </w:r>
            <w:r w:rsidRPr="00864DF8">
              <w:rPr>
                <w:b w:val="0"/>
                <w:noProof/>
                <w:webHidden/>
                <w:color w:val="000000" w:themeColor="text1"/>
                <w:sz w:val="22"/>
                <w:szCs w:val="22"/>
              </w:rPr>
              <w:fldChar w:fldCharType="begin"/>
            </w:r>
            <w:r w:rsidR="007324BD" w:rsidRPr="00864DF8">
              <w:rPr>
                <w:b w:val="0"/>
                <w:noProof/>
                <w:webHidden/>
                <w:color w:val="000000" w:themeColor="text1"/>
                <w:sz w:val="22"/>
                <w:szCs w:val="22"/>
              </w:rPr>
              <w:instrText xml:space="preserve"> PAGEREF _Toc352785872 \h </w:instrText>
            </w:r>
            <w:r w:rsidRPr="00864DF8">
              <w:rPr>
                <w:b w:val="0"/>
                <w:noProof/>
                <w:webHidden/>
                <w:color w:val="000000" w:themeColor="text1"/>
                <w:sz w:val="22"/>
                <w:szCs w:val="22"/>
              </w:rPr>
            </w:r>
            <w:r w:rsidRPr="00864DF8">
              <w:rPr>
                <w:b w:val="0"/>
                <w:noProof/>
                <w:webHidden/>
                <w:color w:val="000000" w:themeColor="text1"/>
                <w:sz w:val="22"/>
                <w:szCs w:val="22"/>
              </w:rPr>
              <w:fldChar w:fldCharType="separate"/>
            </w:r>
            <w:r w:rsidR="007324BD" w:rsidRPr="00864DF8">
              <w:rPr>
                <w:b w:val="0"/>
                <w:noProof/>
                <w:webHidden/>
                <w:color w:val="000000" w:themeColor="text1"/>
                <w:sz w:val="22"/>
                <w:szCs w:val="22"/>
              </w:rPr>
              <w:t>5</w:t>
            </w:r>
            <w:r w:rsidRPr="00864DF8">
              <w:rPr>
                <w:b w:val="0"/>
                <w:noProof/>
                <w:webHidden/>
                <w:color w:val="000000" w:themeColor="text1"/>
                <w:sz w:val="22"/>
                <w:szCs w:val="22"/>
              </w:rPr>
              <w:fldChar w:fldCharType="end"/>
            </w:r>
          </w:hyperlink>
        </w:p>
        <w:p w:rsidR="007324BD" w:rsidRPr="00864DF8" w:rsidRDefault="00AB5FB9">
          <w:pPr>
            <w:pStyle w:val="TOC2"/>
            <w:tabs>
              <w:tab w:val="left" w:pos="800"/>
            </w:tabs>
            <w:rPr>
              <w:rFonts w:eastAsiaTheme="minorEastAsia"/>
              <w:b w:val="0"/>
              <w:bCs w:val="0"/>
              <w:noProof/>
              <w:color w:val="000000" w:themeColor="text1"/>
              <w:sz w:val="22"/>
              <w:szCs w:val="22"/>
            </w:rPr>
          </w:pPr>
          <w:hyperlink w:anchor="_Toc352785873" w:history="1">
            <w:r w:rsidR="007324BD" w:rsidRPr="00864DF8">
              <w:rPr>
                <w:rStyle w:val="Hyperlink"/>
                <w:b w:val="0"/>
                <w:noProof/>
                <w:color w:val="000000" w:themeColor="text1"/>
                <w:sz w:val="22"/>
                <w:szCs w:val="22"/>
              </w:rPr>
              <w:t>5.3</w:t>
            </w:r>
            <w:r w:rsidR="007324BD" w:rsidRPr="00864DF8">
              <w:rPr>
                <w:rFonts w:eastAsiaTheme="minorEastAsia"/>
                <w:b w:val="0"/>
                <w:bCs w:val="0"/>
                <w:noProof/>
                <w:color w:val="000000" w:themeColor="text1"/>
                <w:sz w:val="22"/>
                <w:szCs w:val="22"/>
              </w:rPr>
              <w:tab/>
            </w:r>
            <w:r w:rsidR="007324BD" w:rsidRPr="00864DF8">
              <w:rPr>
                <w:rStyle w:val="Hyperlink"/>
                <w:b w:val="0"/>
                <w:noProof/>
                <w:color w:val="000000" w:themeColor="text1"/>
                <w:sz w:val="22"/>
                <w:szCs w:val="22"/>
              </w:rPr>
              <w:t>Handling change requests for QMS Documentation.</w:t>
            </w:r>
            <w:r w:rsidR="007324BD" w:rsidRPr="00864DF8">
              <w:rPr>
                <w:b w:val="0"/>
                <w:noProof/>
                <w:webHidden/>
                <w:color w:val="000000" w:themeColor="text1"/>
                <w:sz w:val="22"/>
                <w:szCs w:val="22"/>
              </w:rPr>
              <w:tab/>
            </w:r>
            <w:r w:rsidRPr="00864DF8">
              <w:rPr>
                <w:b w:val="0"/>
                <w:noProof/>
                <w:webHidden/>
                <w:color w:val="000000" w:themeColor="text1"/>
                <w:sz w:val="22"/>
                <w:szCs w:val="22"/>
              </w:rPr>
              <w:fldChar w:fldCharType="begin"/>
            </w:r>
            <w:r w:rsidR="007324BD" w:rsidRPr="00864DF8">
              <w:rPr>
                <w:b w:val="0"/>
                <w:noProof/>
                <w:webHidden/>
                <w:color w:val="000000" w:themeColor="text1"/>
                <w:sz w:val="22"/>
                <w:szCs w:val="22"/>
              </w:rPr>
              <w:instrText xml:space="preserve"> PAGEREF _Toc352785873 \h </w:instrText>
            </w:r>
            <w:r w:rsidRPr="00864DF8">
              <w:rPr>
                <w:b w:val="0"/>
                <w:noProof/>
                <w:webHidden/>
                <w:color w:val="000000" w:themeColor="text1"/>
                <w:sz w:val="22"/>
                <w:szCs w:val="22"/>
              </w:rPr>
            </w:r>
            <w:r w:rsidRPr="00864DF8">
              <w:rPr>
                <w:b w:val="0"/>
                <w:noProof/>
                <w:webHidden/>
                <w:color w:val="000000" w:themeColor="text1"/>
                <w:sz w:val="22"/>
                <w:szCs w:val="22"/>
              </w:rPr>
              <w:fldChar w:fldCharType="separate"/>
            </w:r>
            <w:r w:rsidR="007324BD" w:rsidRPr="00864DF8">
              <w:rPr>
                <w:b w:val="0"/>
                <w:noProof/>
                <w:webHidden/>
                <w:color w:val="000000" w:themeColor="text1"/>
                <w:sz w:val="22"/>
                <w:szCs w:val="22"/>
              </w:rPr>
              <w:t>6</w:t>
            </w:r>
            <w:r w:rsidRPr="00864DF8">
              <w:rPr>
                <w:b w:val="0"/>
                <w:noProof/>
                <w:webHidden/>
                <w:color w:val="000000" w:themeColor="text1"/>
                <w:sz w:val="22"/>
                <w:szCs w:val="22"/>
              </w:rPr>
              <w:fldChar w:fldCharType="end"/>
            </w:r>
          </w:hyperlink>
        </w:p>
        <w:p w:rsidR="007324BD" w:rsidRPr="00864DF8" w:rsidRDefault="00AB5FB9">
          <w:pPr>
            <w:pStyle w:val="TOC2"/>
            <w:tabs>
              <w:tab w:val="left" w:pos="800"/>
            </w:tabs>
            <w:rPr>
              <w:rFonts w:eastAsiaTheme="minorEastAsia"/>
              <w:b w:val="0"/>
              <w:bCs w:val="0"/>
              <w:noProof/>
              <w:color w:val="000000" w:themeColor="text1"/>
              <w:sz w:val="22"/>
              <w:szCs w:val="22"/>
            </w:rPr>
          </w:pPr>
          <w:hyperlink w:anchor="_Toc352785874" w:history="1">
            <w:r w:rsidR="007324BD" w:rsidRPr="00864DF8">
              <w:rPr>
                <w:rStyle w:val="Hyperlink"/>
                <w:b w:val="0"/>
                <w:noProof/>
                <w:color w:val="000000" w:themeColor="text1"/>
                <w:sz w:val="22"/>
                <w:szCs w:val="22"/>
              </w:rPr>
              <w:t>5.4</w:t>
            </w:r>
            <w:r w:rsidR="007324BD" w:rsidRPr="00864DF8">
              <w:rPr>
                <w:rFonts w:eastAsiaTheme="minorEastAsia"/>
                <w:b w:val="0"/>
                <w:bCs w:val="0"/>
                <w:noProof/>
                <w:color w:val="000000" w:themeColor="text1"/>
                <w:sz w:val="22"/>
                <w:szCs w:val="22"/>
              </w:rPr>
              <w:tab/>
            </w:r>
            <w:r w:rsidR="007324BD" w:rsidRPr="00864DF8">
              <w:rPr>
                <w:rStyle w:val="Hyperlink"/>
                <w:b w:val="0"/>
                <w:noProof/>
                <w:color w:val="000000" w:themeColor="text1"/>
                <w:sz w:val="22"/>
                <w:szCs w:val="22"/>
              </w:rPr>
              <w:t>Documentation Release</w:t>
            </w:r>
            <w:r w:rsidR="007324BD" w:rsidRPr="00864DF8">
              <w:rPr>
                <w:b w:val="0"/>
                <w:noProof/>
                <w:webHidden/>
                <w:color w:val="000000" w:themeColor="text1"/>
                <w:sz w:val="22"/>
                <w:szCs w:val="22"/>
              </w:rPr>
              <w:tab/>
            </w:r>
            <w:r w:rsidRPr="00864DF8">
              <w:rPr>
                <w:b w:val="0"/>
                <w:noProof/>
                <w:webHidden/>
                <w:color w:val="000000" w:themeColor="text1"/>
                <w:sz w:val="22"/>
                <w:szCs w:val="22"/>
              </w:rPr>
              <w:fldChar w:fldCharType="begin"/>
            </w:r>
            <w:r w:rsidR="007324BD" w:rsidRPr="00864DF8">
              <w:rPr>
                <w:b w:val="0"/>
                <w:noProof/>
                <w:webHidden/>
                <w:color w:val="000000" w:themeColor="text1"/>
                <w:sz w:val="22"/>
                <w:szCs w:val="22"/>
              </w:rPr>
              <w:instrText xml:space="preserve"> PAGEREF _Toc352785874 \h </w:instrText>
            </w:r>
            <w:r w:rsidRPr="00864DF8">
              <w:rPr>
                <w:b w:val="0"/>
                <w:noProof/>
                <w:webHidden/>
                <w:color w:val="000000" w:themeColor="text1"/>
                <w:sz w:val="22"/>
                <w:szCs w:val="22"/>
              </w:rPr>
            </w:r>
            <w:r w:rsidRPr="00864DF8">
              <w:rPr>
                <w:b w:val="0"/>
                <w:noProof/>
                <w:webHidden/>
                <w:color w:val="000000" w:themeColor="text1"/>
                <w:sz w:val="22"/>
                <w:szCs w:val="22"/>
              </w:rPr>
              <w:fldChar w:fldCharType="separate"/>
            </w:r>
            <w:r w:rsidR="007324BD" w:rsidRPr="00864DF8">
              <w:rPr>
                <w:b w:val="0"/>
                <w:noProof/>
                <w:webHidden/>
                <w:color w:val="000000" w:themeColor="text1"/>
                <w:sz w:val="22"/>
                <w:szCs w:val="22"/>
              </w:rPr>
              <w:t>7</w:t>
            </w:r>
            <w:r w:rsidRPr="00864DF8">
              <w:rPr>
                <w:b w:val="0"/>
                <w:noProof/>
                <w:webHidden/>
                <w:color w:val="000000" w:themeColor="text1"/>
                <w:sz w:val="22"/>
                <w:szCs w:val="22"/>
              </w:rPr>
              <w:fldChar w:fldCharType="end"/>
            </w:r>
          </w:hyperlink>
        </w:p>
        <w:p w:rsidR="007324BD" w:rsidRPr="00864DF8" w:rsidRDefault="00AB5FB9">
          <w:pPr>
            <w:pStyle w:val="TOC2"/>
            <w:tabs>
              <w:tab w:val="left" w:pos="800"/>
            </w:tabs>
            <w:rPr>
              <w:rFonts w:eastAsiaTheme="minorEastAsia"/>
              <w:b w:val="0"/>
              <w:bCs w:val="0"/>
              <w:noProof/>
              <w:color w:val="000000" w:themeColor="text1"/>
              <w:sz w:val="22"/>
              <w:szCs w:val="22"/>
            </w:rPr>
          </w:pPr>
          <w:hyperlink w:anchor="_Toc352785875" w:history="1">
            <w:r w:rsidR="007324BD" w:rsidRPr="00864DF8">
              <w:rPr>
                <w:rStyle w:val="Hyperlink"/>
                <w:b w:val="0"/>
                <w:noProof/>
                <w:color w:val="000000" w:themeColor="text1"/>
                <w:sz w:val="22"/>
                <w:szCs w:val="22"/>
              </w:rPr>
              <w:t>5.5</w:t>
            </w:r>
            <w:r w:rsidR="007324BD" w:rsidRPr="00864DF8">
              <w:rPr>
                <w:rFonts w:eastAsiaTheme="minorEastAsia"/>
                <w:b w:val="0"/>
                <w:bCs w:val="0"/>
                <w:noProof/>
                <w:color w:val="000000" w:themeColor="text1"/>
                <w:sz w:val="22"/>
                <w:szCs w:val="22"/>
              </w:rPr>
              <w:tab/>
            </w:r>
            <w:r w:rsidR="007324BD" w:rsidRPr="00864DF8">
              <w:rPr>
                <w:rStyle w:val="Hyperlink"/>
                <w:b w:val="0"/>
                <w:noProof/>
                <w:color w:val="000000" w:themeColor="text1"/>
                <w:sz w:val="22"/>
                <w:szCs w:val="22"/>
              </w:rPr>
              <w:t>Pilots</w:t>
            </w:r>
            <w:r w:rsidR="007324BD" w:rsidRPr="00864DF8">
              <w:rPr>
                <w:b w:val="0"/>
                <w:noProof/>
                <w:webHidden/>
                <w:color w:val="000000" w:themeColor="text1"/>
                <w:sz w:val="22"/>
                <w:szCs w:val="22"/>
              </w:rPr>
              <w:tab/>
            </w:r>
            <w:r w:rsidRPr="00864DF8">
              <w:rPr>
                <w:b w:val="0"/>
                <w:noProof/>
                <w:webHidden/>
                <w:color w:val="000000" w:themeColor="text1"/>
                <w:sz w:val="22"/>
                <w:szCs w:val="22"/>
              </w:rPr>
              <w:fldChar w:fldCharType="begin"/>
            </w:r>
            <w:r w:rsidR="007324BD" w:rsidRPr="00864DF8">
              <w:rPr>
                <w:b w:val="0"/>
                <w:noProof/>
                <w:webHidden/>
                <w:color w:val="000000" w:themeColor="text1"/>
                <w:sz w:val="22"/>
                <w:szCs w:val="22"/>
              </w:rPr>
              <w:instrText xml:space="preserve"> PAGEREF _Toc352785875 \h </w:instrText>
            </w:r>
            <w:r w:rsidRPr="00864DF8">
              <w:rPr>
                <w:b w:val="0"/>
                <w:noProof/>
                <w:webHidden/>
                <w:color w:val="000000" w:themeColor="text1"/>
                <w:sz w:val="22"/>
                <w:szCs w:val="22"/>
              </w:rPr>
            </w:r>
            <w:r w:rsidRPr="00864DF8">
              <w:rPr>
                <w:b w:val="0"/>
                <w:noProof/>
                <w:webHidden/>
                <w:color w:val="000000" w:themeColor="text1"/>
                <w:sz w:val="22"/>
                <w:szCs w:val="22"/>
              </w:rPr>
              <w:fldChar w:fldCharType="separate"/>
            </w:r>
            <w:r w:rsidR="007324BD" w:rsidRPr="00864DF8">
              <w:rPr>
                <w:b w:val="0"/>
                <w:noProof/>
                <w:webHidden/>
                <w:color w:val="000000" w:themeColor="text1"/>
                <w:sz w:val="22"/>
                <w:szCs w:val="22"/>
              </w:rPr>
              <w:t>7</w:t>
            </w:r>
            <w:r w:rsidRPr="00864DF8">
              <w:rPr>
                <w:b w:val="0"/>
                <w:noProof/>
                <w:webHidden/>
                <w:color w:val="000000" w:themeColor="text1"/>
                <w:sz w:val="22"/>
                <w:szCs w:val="22"/>
              </w:rPr>
              <w:fldChar w:fldCharType="end"/>
            </w:r>
          </w:hyperlink>
        </w:p>
        <w:p w:rsidR="007324BD" w:rsidRPr="00864DF8" w:rsidRDefault="00AB5FB9">
          <w:pPr>
            <w:pStyle w:val="TOC2"/>
            <w:tabs>
              <w:tab w:val="left" w:pos="800"/>
            </w:tabs>
            <w:rPr>
              <w:rFonts w:eastAsiaTheme="minorEastAsia"/>
              <w:b w:val="0"/>
              <w:bCs w:val="0"/>
              <w:noProof/>
              <w:color w:val="000000" w:themeColor="text1"/>
              <w:sz w:val="22"/>
              <w:szCs w:val="22"/>
            </w:rPr>
          </w:pPr>
          <w:hyperlink w:anchor="_Toc352785876" w:history="1">
            <w:r w:rsidR="007324BD" w:rsidRPr="00864DF8">
              <w:rPr>
                <w:rStyle w:val="Hyperlink"/>
                <w:b w:val="0"/>
                <w:noProof/>
                <w:color w:val="000000" w:themeColor="text1"/>
                <w:sz w:val="22"/>
                <w:szCs w:val="22"/>
              </w:rPr>
              <w:t>5.6</w:t>
            </w:r>
            <w:r w:rsidR="007324BD" w:rsidRPr="00864DF8">
              <w:rPr>
                <w:rFonts w:eastAsiaTheme="minorEastAsia"/>
                <w:b w:val="0"/>
                <w:bCs w:val="0"/>
                <w:noProof/>
                <w:color w:val="000000" w:themeColor="text1"/>
                <w:sz w:val="22"/>
                <w:szCs w:val="22"/>
              </w:rPr>
              <w:tab/>
            </w:r>
            <w:r w:rsidR="007324BD" w:rsidRPr="00864DF8">
              <w:rPr>
                <w:rStyle w:val="Hyperlink"/>
                <w:b w:val="0"/>
                <w:noProof/>
                <w:color w:val="000000" w:themeColor="text1"/>
                <w:sz w:val="22"/>
                <w:szCs w:val="22"/>
              </w:rPr>
              <w:t>Training of Process Improvement</w:t>
            </w:r>
            <w:r w:rsidR="007324BD" w:rsidRPr="00864DF8">
              <w:rPr>
                <w:b w:val="0"/>
                <w:noProof/>
                <w:webHidden/>
                <w:color w:val="000000" w:themeColor="text1"/>
                <w:sz w:val="22"/>
                <w:szCs w:val="22"/>
              </w:rPr>
              <w:tab/>
            </w:r>
            <w:r w:rsidRPr="00864DF8">
              <w:rPr>
                <w:b w:val="0"/>
                <w:noProof/>
                <w:webHidden/>
                <w:color w:val="000000" w:themeColor="text1"/>
                <w:sz w:val="22"/>
                <w:szCs w:val="22"/>
              </w:rPr>
              <w:fldChar w:fldCharType="begin"/>
            </w:r>
            <w:r w:rsidR="007324BD" w:rsidRPr="00864DF8">
              <w:rPr>
                <w:b w:val="0"/>
                <w:noProof/>
                <w:webHidden/>
                <w:color w:val="000000" w:themeColor="text1"/>
                <w:sz w:val="22"/>
                <w:szCs w:val="22"/>
              </w:rPr>
              <w:instrText xml:space="preserve"> PAGEREF _Toc352785876 \h </w:instrText>
            </w:r>
            <w:r w:rsidRPr="00864DF8">
              <w:rPr>
                <w:b w:val="0"/>
                <w:noProof/>
                <w:webHidden/>
                <w:color w:val="000000" w:themeColor="text1"/>
                <w:sz w:val="22"/>
                <w:szCs w:val="22"/>
              </w:rPr>
            </w:r>
            <w:r w:rsidRPr="00864DF8">
              <w:rPr>
                <w:b w:val="0"/>
                <w:noProof/>
                <w:webHidden/>
                <w:color w:val="000000" w:themeColor="text1"/>
                <w:sz w:val="22"/>
                <w:szCs w:val="22"/>
              </w:rPr>
              <w:fldChar w:fldCharType="separate"/>
            </w:r>
            <w:r w:rsidR="007324BD" w:rsidRPr="00864DF8">
              <w:rPr>
                <w:b w:val="0"/>
                <w:noProof/>
                <w:webHidden/>
                <w:color w:val="000000" w:themeColor="text1"/>
                <w:sz w:val="22"/>
                <w:szCs w:val="22"/>
              </w:rPr>
              <w:t>7</w:t>
            </w:r>
            <w:r w:rsidRPr="00864DF8">
              <w:rPr>
                <w:b w:val="0"/>
                <w:noProof/>
                <w:webHidden/>
                <w:color w:val="000000" w:themeColor="text1"/>
                <w:sz w:val="22"/>
                <w:szCs w:val="22"/>
              </w:rPr>
              <w:fldChar w:fldCharType="end"/>
            </w:r>
          </w:hyperlink>
        </w:p>
        <w:p w:rsidR="007324BD" w:rsidRPr="00864DF8" w:rsidRDefault="00AB5FB9">
          <w:pPr>
            <w:pStyle w:val="TOC2"/>
            <w:tabs>
              <w:tab w:val="left" w:pos="800"/>
            </w:tabs>
            <w:rPr>
              <w:rFonts w:eastAsiaTheme="minorEastAsia"/>
              <w:b w:val="0"/>
              <w:bCs w:val="0"/>
              <w:noProof/>
              <w:color w:val="000000" w:themeColor="text1"/>
              <w:sz w:val="22"/>
              <w:szCs w:val="22"/>
            </w:rPr>
          </w:pPr>
          <w:hyperlink w:anchor="_Toc352785877" w:history="1">
            <w:r w:rsidR="007324BD" w:rsidRPr="00864DF8">
              <w:rPr>
                <w:rStyle w:val="Hyperlink"/>
                <w:b w:val="0"/>
                <w:noProof/>
                <w:color w:val="000000" w:themeColor="text1"/>
                <w:sz w:val="22"/>
                <w:szCs w:val="22"/>
              </w:rPr>
              <w:t>5.7</w:t>
            </w:r>
            <w:r w:rsidR="007324BD" w:rsidRPr="00864DF8">
              <w:rPr>
                <w:rFonts w:eastAsiaTheme="minorEastAsia"/>
                <w:b w:val="0"/>
                <w:bCs w:val="0"/>
                <w:noProof/>
                <w:color w:val="000000" w:themeColor="text1"/>
                <w:sz w:val="22"/>
                <w:szCs w:val="22"/>
              </w:rPr>
              <w:tab/>
            </w:r>
            <w:r w:rsidR="007324BD" w:rsidRPr="00864DF8">
              <w:rPr>
                <w:rStyle w:val="Hyperlink"/>
                <w:b w:val="0"/>
                <w:noProof/>
                <w:color w:val="000000" w:themeColor="text1"/>
                <w:sz w:val="22"/>
                <w:szCs w:val="22"/>
              </w:rPr>
              <w:t>To institutionalize Best practices</w:t>
            </w:r>
            <w:r w:rsidR="007324BD" w:rsidRPr="00864DF8">
              <w:rPr>
                <w:b w:val="0"/>
                <w:noProof/>
                <w:webHidden/>
                <w:color w:val="000000" w:themeColor="text1"/>
                <w:sz w:val="22"/>
                <w:szCs w:val="22"/>
              </w:rPr>
              <w:tab/>
            </w:r>
            <w:r w:rsidRPr="00864DF8">
              <w:rPr>
                <w:b w:val="0"/>
                <w:noProof/>
                <w:webHidden/>
                <w:color w:val="000000" w:themeColor="text1"/>
                <w:sz w:val="22"/>
                <w:szCs w:val="22"/>
              </w:rPr>
              <w:fldChar w:fldCharType="begin"/>
            </w:r>
            <w:r w:rsidR="007324BD" w:rsidRPr="00864DF8">
              <w:rPr>
                <w:b w:val="0"/>
                <w:noProof/>
                <w:webHidden/>
                <w:color w:val="000000" w:themeColor="text1"/>
                <w:sz w:val="22"/>
                <w:szCs w:val="22"/>
              </w:rPr>
              <w:instrText xml:space="preserve"> PAGEREF _Toc352785877 \h </w:instrText>
            </w:r>
            <w:r w:rsidRPr="00864DF8">
              <w:rPr>
                <w:b w:val="0"/>
                <w:noProof/>
                <w:webHidden/>
                <w:color w:val="000000" w:themeColor="text1"/>
                <w:sz w:val="22"/>
                <w:szCs w:val="22"/>
              </w:rPr>
            </w:r>
            <w:r w:rsidRPr="00864DF8">
              <w:rPr>
                <w:b w:val="0"/>
                <w:noProof/>
                <w:webHidden/>
                <w:color w:val="000000" w:themeColor="text1"/>
                <w:sz w:val="22"/>
                <w:szCs w:val="22"/>
              </w:rPr>
              <w:fldChar w:fldCharType="separate"/>
            </w:r>
            <w:r w:rsidR="007324BD" w:rsidRPr="00864DF8">
              <w:rPr>
                <w:b w:val="0"/>
                <w:noProof/>
                <w:webHidden/>
                <w:color w:val="000000" w:themeColor="text1"/>
                <w:sz w:val="22"/>
                <w:szCs w:val="22"/>
              </w:rPr>
              <w:t>7</w:t>
            </w:r>
            <w:r w:rsidRPr="00864DF8">
              <w:rPr>
                <w:b w:val="0"/>
                <w:noProof/>
                <w:webHidden/>
                <w:color w:val="000000" w:themeColor="text1"/>
                <w:sz w:val="22"/>
                <w:szCs w:val="22"/>
              </w:rPr>
              <w:fldChar w:fldCharType="end"/>
            </w:r>
          </w:hyperlink>
        </w:p>
        <w:p w:rsidR="007324BD" w:rsidRPr="00864DF8" w:rsidRDefault="00AB5FB9">
          <w:pPr>
            <w:pStyle w:val="TOC2"/>
            <w:tabs>
              <w:tab w:val="left" w:pos="800"/>
            </w:tabs>
            <w:rPr>
              <w:rFonts w:eastAsiaTheme="minorEastAsia"/>
              <w:b w:val="0"/>
              <w:bCs w:val="0"/>
              <w:noProof/>
              <w:color w:val="000000" w:themeColor="text1"/>
              <w:sz w:val="22"/>
              <w:szCs w:val="22"/>
            </w:rPr>
          </w:pPr>
          <w:hyperlink w:anchor="_Toc352785878" w:history="1">
            <w:r w:rsidR="007324BD" w:rsidRPr="00864DF8">
              <w:rPr>
                <w:rStyle w:val="Hyperlink"/>
                <w:b w:val="0"/>
                <w:noProof/>
                <w:color w:val="000000" w:themeColor="text1"/>
                <w:sz w:val="22"/>
                <w:szCs w:val="22"/>
              </w:rPr>
              <w:t>5.8</w:t>
            </w:r>
            <w:r w:rsidR="007324BD" w:rsidRPr="00864DF8">
              <w:rPr>
                <w:rFonts w:eastAsiaTheme="minorEastAsia"/>
                <w:b w:val="0"/>
                <w:bCs w:val="0"/>
                <w:noProof/>
                <w:color w:val="000000" w:themeColor="text1"/>
                <w:sz w:val="22"/>
                <w:szCs w:val="22"/>
              </w:rPr>
              <w:tab/>
            </w:r>
            <w:r w:rsidR="007324BD" w:rsidRPr="00864DF8">
              <w:rPr>
                <w:rStyle w:val="Hyperlink"/>
                <w:b w:val="0"/>
                <w:noProof/>
                <w:color w:val="000000" w:themeColor="text1"/>
                <w:sz w:val="22"/>
                <w:szCs w:val="22"/>
              </w:rPr>
              <w:t>Review of Project level tailored processes</w:t>
            </w:r>
            <w:r w:rsidR="007324BD" w:rsidRPr="00864DF8">
              <w:rPr>
                <w:b w:val="0"/>
                <w:noProof/>
                <w:webHidden/>
                <w:color w:val="000000" w:themeColor="text1"/>
                <w:sz w:val="22"/>
                <w:szCs w:val="22"/>
              </w:rPr>
              <w:tab/>
            </w:r>
            <w:r w:rsidRPr="00864DF8">
              <w:rPr>
                <w:b w:val="0"/>
                <w:noProof/>
                <w:webHidden/>
                <w:color w:val="000000" w:themeColor="text1"/>
                <w:sz w:val="22"/>
                <w:szCs w:val="22"/>
              </w:rPr>
              <w:fldChar w:fldCharType="begin"/>
            </w:r>
            <w:r w:rsidR="007324BD" w:rsidRPr="00864DF8">
              <w:rPr>
                <w:b w:val="0"/>
                <w:noProof/>
                <w:webHidden/>
                <w:color w:val="000000" w:themeColor="text1"/>
                <w:sz w:val="22"/>
                <w:szCs w:val="22"/>
              </w:rPr>
              <w:instrText xml:space="preserve"> PAGEREF _Toc352785878 \h </w:instrText>
            </w:r>
            <w:r w:rsidRPr="00864DF8">
              <w:rPr>
                <w:b w:val="0"/>
                <w:noProof/>
                <w:webHidden/>
                <w:color w:val="000000" w:themeColor="text1"/>
                <w:sz w:val="22"/>
                <w:szCs w:val="22"/>
              </w:rPr>
            </w:r>
            <w:r w:rsidRPr="00864DF8">
              <w:rPr>
                <w:b w:val="0"/>
                <w:noProof/>
                <w:webHidden/>
                <w:color w:val="000000" w:themeColor="text1"/>
                <w:sz w:val="22"/>
                <w:szCs w:val="22"/>
              </w:rPr>
              <w:fldChar w:fldCharType="separate"/>
            </w:r>
            <w:r w:rsidR="007324BD" w:rsidRPr="00864DF8">
              <w:rPr>
                <w:b w:val="0"/>
                <w:noProof/>
                <w:webHidden/>
                <w:color w:val="000000" w:themeColor="text1"/>
                <w:sz w:val="22"/>
                <w:szCs w:val="22"/>
              </w:rPr>
              <w:t>8</w:t>
            </w:r>
            <w:r w:rsidRPr="00864DF8">
              <w:rPr>
                <w:b w:val="0"/>
                <w:noProof/>
                <w:webHidden/>
                <w:color w:val="000000" w:themeColor="text1"/>
                <w:sz w:val="22"/>
                <w:szCs w:val="22"/>
              </w:rPr>
              <w:fldChar w:fldCharType="end"/>
            </w:r>
          </w:hyperlink>
        </w:p>
        <w:p w:rsidR="007324BD" w:rsidRPr="00864DF8" w:rsidRDefault="00AB5FB9">
          <w:pPr>
            <w:pStyle w:val="TOC1"/>
            <w:tabs>
              <w:tab w:val="left" w:pos="400"/>
              <w:tab w:val="right" w:leader="dot" w:pos="8630"/>
            </w:tabs>
            <w:rPr>
              <w:rFonts w:eastAsiaTheme="minorEastAsia"/>
              <w:noProof/>
              <w:color w:val="000000" w:themeColor="text1"/>
              <w:sz w:val="22"/>
              <w:szCs w:val="22"/>
            </w:rPr>
          </w:pPr>
          <w:hyperlink w:anchor="_Toc352785879" w:history="1">
            <w:r w:rsidR="007324BD" w:rsidRPr="00864DF8">
              <w:rPr>
                <w:rStyle w:val="Hyperlink"/>
                <w:noProof/>
                <w:color w:val="000000" w:themeColor="text1"/>
                <w:sz w:val="22"/>
                <w:szCs w:val="22"/>
              </w:rPr>
              <w:t>6.</w:t>
            </w:r>
            <w:r w:rsidR="007324BD" w:rsidRPr="00864DF8">
              <w:rPr>
                <w:rFonts w:eastAsiaTheme="minorEastAsia"/>
                <w:noProof/>
                <w:color w:val="000000" w:themeColor="text1"/>
                <w:sz w:val="22"/>
                <w:szCs w:val="22"/>
              </w:rPr>
              <w:tab/>
            </w:r>
            <w:r w:rsidR="007324BD" w:rsidRPr="00864DF8">
              <w:rPr>
                <w:rStyle w:val="Hyperlink"/>
                <w:noProof/>
                <w:color w:val="000000" w:themeColor="text1"/>
                <w:sz w:val="22"/>
                <w:szCs w:val="22"/>
              </w:rPr>
              <w:t>Outputs</w:t>
            </w:r>
            <w:r w:rsidR="007324BD" w:rsidRPr="00864DF8">
              <w:rPr>
                <w:noProof/>
                <w:webHidden/>
                <w:color w:val="000000" w:themeColor="text1"/>
                <w:sz w:val="22"/>
                <w:szCs w:val="22"/>
              </w:rPr>
              <w:tab/>
            </w:r>
            <w:r w:rsidRPr="00864DF8">
              <w:rPr>
                <w:noProof/>
                <w:webHidden/>
                <w:color w:val="000000" w:themeColor="text1"/>
                <w:sz w:val="22"/>
                <w:szCs w:val="22"/>
              </w:rPr>
              <w:fldChar w:fldCharType="begin"/>
            </w:r>
            <w:r w:rsidR="007324BD" w:rsidRPr="00864DF8">
              <w:rPr>
                <w:noProof/>
                <w:webHidden/>
                <w:color w:val="000000" w:themeColor="text1"/>
                <w:sz w:val="22"/>
                <w:szCs w:val="22"/>
              </w:rPr>
              <w:instrText xml:space="preserve"> PAGEREF _Toc352785879 \h </w:instrText>
            </w:r>
            <w:r w:rsidRPr="00864DF8">
              <w:rPr>
                <w:noProof/>
                <w:webHidden/>
                <w:color w:val="000000" w:themeColor="text1"/>
                <w:sz w:val="22"/>
                <w:szCs w:val="22"/>
              </w:rPr>
            </w:r>
            <w:r w:rsidRPr="00864DF8">
              <w:rPr>
                <w:noProof/>
                <w:webHidden/>
                <w:color w:val="000000" w:themeColor="text1"/>
                <w:sz w:val="22"/>
                <w:szCs w:val="22"/>
              </w:rPr>
              <w:fldChar w:fldCharType="separate"/>
            </w:r>
            <w:r w:rsidR="007324BD" w:rsidRPr="00864DF8">
              <w:rPr>
                <w:noProof/>
                <w:webHidden/>
                <w:color w:val="000000" w:themeColor="text1"/>
                <w:sz w:val="22"/>
                <w:szCs w:val="22"/>
              </w:rPr>
              <w:t>8</w:t>
            </w:r>
            <w:r w:rsidRPr="00864DF8">
              <w:rPr>
                <w:noProof/>
                <w:webHidden/>
                <w:color w:val="000000" w:themeColor="text1"/>
                <w:sz w:val="22"/>
                <w:szCs w:val="22"/>
              </w:rPr>
              <w:fldChar w:fldCharType="end"/>
            </w:r>
          </w:hyperlink>
        </w:p>
        <w:p w:rsidR="007324BD" w:rsidRPr="00864DF8" w:rsidRDefault="00AB5FB9">
          <w:pPr>
            <w:pStyle w:val="TOC1"/>
            <w:tabs>
              <w:tab w:val="left" w:pos="400"/>
              <w:tab w:val="right" w:leader="dot" w:pos="8630"/>
            </w:tabs>
            <w:rPr>
              <w:rFonts w:eastAsiaTheme="minorEastAsia"/>
              <w:noProof/>
              <w:color w:val="000000" w:themeColor="text1"/>
              <w:sz w:val="22"/>
              <w:szCs w:val="22"/>
            </w:rPr>
          </w:pPr>
          <w:hyperlink w:anchor="_Toc352785880" w:history="1">
            <w:r w:rsidR="007324BD" w:rsidRPr="00864DF8">
              <w:rPr>
                <w:rStyle w:val="Hyperlink"/>
                <w:noProof/>
                <w:color w:val="000000" w:themeColor="text1"/>
                <w:sz w:val="22"/>
                <w:szCs w:val="22"/>
              </w:rPr>
              <w:t>7.</w:t>
            </w:r>
            <w:r w:rsidR="007324BD" w:rsidRPr="00864DF8">
              <w:rPr>
                <w:rFonts w:eastAsiaTheme="minorEastAsia"/>
                <w:noProof/>
                <w:color w:val="000000" w:themeColor="text1"/>
                <w:sz w:val="22"/>
                <w:szCs w:val="22"/>
              </w:rPr>
              <w:tab/>
            </w:r>
            <w:r w:rsidR="007324BD" w:rsidRPr="00864DF8">
              <w:rPr>
                <w:rStyle w:val="Hyperlink"/>
                <w:noProof/>
                <w:color w:val="000000" w:themeColor="text1"/>
                <w:sz w:val="22"/>
                <w:szCs w:val="22"/>
              </w:rPr>
              <w:t>Exit Criteria</w:t>
            </w:r>
            <w:r w:rsidR="007324BD" w:rsidRPr="00864DF8">
              <w:rPr>
                <w:noProof/>
                <w:webHidden/>
                <w:color w:val="000000" w:themeColor="text1"/>
                <w:sz w:val="22"/>
                <w:szCs w:val="22"/>
              </w:rPr>
              <w:tab/>
            </w:r>
            <w:r w:rsidRPr="00864DF8">
              <w:rPr>
                <w:noProof/>
                <w:webHidden/>
                <w:color w:val="000000" w:themeColor="text1"/>
                <w:sz w:val="22"/>
                <w:szCs w:val="22"/>
              </w:rPr>
              <w:fldChar w:fldCharType="begin"/>
            </w:r>
            <w:r w:rsidR="007324BD" w:rsidRPr="00864DF8">
              <w:rPr>
                <w:noProof/>
                <w:webHidden/>
                <w:color w:val="000000" w:themeColor="text1"/>
                <w:sz w:val="22"/>
                <w:szCs w:val="22"/>
              </w:rPr>
              <w:instrText xml:space="preserve"> PAGEREF _Toc352785880 \h </w:instrText>
            </w:r>
            <w:r w:rsidRPr="00864DF8">
              <w:rPr>
                <w:noProof/>
                <w:webHidden/>
                <w:color w:val="000000" w:themeColor="text1"/>
                <w:sz w:val="22"/>
                <w:szCs w:val="22"/>
              </w:rPr>
            </w:r>
            <w:r w:rsidRPr="00864DF8">
              <w:rPr>
                <w:noProof/>
                <w:webHidden/>
                <w:color w:val="000000" w:themeColor="text1"/>
                <w:sz w:val="22"/>
                <w:szCs w:val="22"/>
              </w:rPr>
              <w:fldChar w:fldCharType="separate"/>
            </w:r>
            <w:r w:rsidR="007324BD" w:rsidRPr="00864DF8">
              <w:rPr>
                <w:noProof/>
                <w:webHidden/>
                <w:color w:val="000000" w:themeColor="text1"/>
                <w:sz w:val="22"/>
                <w:szCs w:val="22"/>
              </w:rPr>
              <w:t>8</w:t>
            </w:r>
            <w:r w:rsidRPr="00864DF8">
              <w:rPr>
                <w:noProof/>
                <w:webHidden/>
                <w:color w:val="000000" w:themeColor="text1"/>
                <w:sz w:val="22"/>
                <w:szCs w:val="22"/>
              </w:rPr>
              <w:fldChar w:fldCharType="end"/>
            </w:r>
          </w:hyperlink>
        </w:p>
        <w:p w:rsidR="007324BD" w:rsidRPr="00864DF8" w:rsidRDefault="00AB5FB9">
          <w:pPr>
            <w:pStyle w:val="TOC1"/>
            <w:tabs>
              <w:tab w:val="left" w:pos="400"/>
              <w:tab w:val="right" w:leader="dot" w:pos="8630"/>
            </w:tabs>
            <w:rPr>
              <w:rFonts w:eastAsiaTheme="minorEastAsia"/>
              <w:noProof/>
              <w:color w:val="000000" w:themeColor="text1"/>
              <w:sz w:val="22"/>
              <w:szCs w:val="22"/>
            </w:rPr>
          </w:pPr>
          <w:hyperlink w:anchor="_Toc352785881" w:history="1">
            <w:r w:rsidR="007324BD" w:rsidRPr="00864DF8">
              <w:rPr>
                <w:rStyle w:val="Hyperlink"/>
                <w:noProof/>
                <w:color w:val="000000" w:themeColor="text1"/>
                <w:sz w:val="22"/>
                <w:szCs w:val="22"/>
              </w:rPr>
              <w:t>8.</w:t>
            </w:r>
            <w:r w:rsidR="007324BD" w:rsidRPr="00864DF8">
              <w:rPr>
                <w:rFonts w:eastAsiaTheme="minorEastAsia"/>
                <w:noProof/>
                <w:color w:val="000000" w:themeColor="text1"/>
                <w:sz w:val="22"/>
                <w:szCs w:val="22"/>
              </w:rPr>
              <w:tab/>
            </w:r>
            <w:r w:rsidR="007324BD" w:rsidRPr="00864DF8">
              <w:rPr>
                <w:rStyle w:val="Hyperlink"/>
                <w:noProof/>
                <w:color w:val="000000" w:themeColor="text1"/>
                <w:sz w:val="22"/>
                <w:szCs w:val="22"/>
              </w:rPr>
              <w:t>Formats &amp; Guidelines</w:t>
            </w:r>
            <w:r w:rsidR="007324BD" w:rsidRPr="00864DF8">
              <w:rPr>
                <w:noProof/>
                <w:webHidden/>
                <w:color w:val="000000" w:themeColor="text1"/>
                <w:sz w:val="22"/>
                <w:szCs w:val="22"/>
              </w:rPr>
              <w:tab/>
            </w:r>
            <w:r w:rsidRPr="00864DF8">
              <w:rPr>
                <w:noProof/>
                <w:webHidden/>
                <w:color w:val="000000" w:themeColor="text1"/>
                <w:sz w:val="22"/>
                <w:szCs w:val="22"/>
              </w:rPr>
              <w:fldChar w:fldCharType="begin"/>
            </w:r>
            <w:r w:rsidR="007324BD" w:rsidRPr="00864DF8">
              <w:rPr>
                <w:noProof/>
                <w:webHidden/>
                <w:color w:val="000000" w:themeColor="text1"/>
                <w:sz w:val="22"/>
                <w:szCs w:val="22"/>
              </w:rPr>
              <w:instrText xml:space="preserve"> PAGEREF _Toc352785881 \h </w:instrText>
            </w:r>
            <w:r w:rsidRPr="00864DF8">
              <w:rPr>
                <w:noProof/>
                <w:webHidden/>
                <w:color w:val="000000" w:themeColor="text1"/>
                <w:sz w:val="22"/>
                <w:szCs w:val="22"/>
              </w:rPr>
            </w:r>
            <w:r w:rsidRPr="00864DF8">
              <w:rPr>
                <w:noProof/>
                <w:webHidden/>
                <w:color w:val="000000" w:themeColor="text1"/>
                <w:sz w:val="22"/>
                <w:szCs w:val="22"/>
              </w:rPr>
              <w:fldChar w:fldCharType="separate"/>
            </w:r>
            <w:r w:rsidR="007324BD" w:rsidRPr="00864DF8">
              <w:rPr>
                <w:noProof/>
                <w:webHidden/>
                <w:color w:val="000000" w:themeColor="text1"/>
                <w:sz w:val="22"/>
                <w:szCs w:val="22"/>
              </w:rPr>
              <w:t>8</w:t>
            </w:r>
            <w:r w:rsidRPr="00864DF8">
              <w:rPr>
                <w:noProof/>
                <w:webHidden/>
                <w:color w:val="000000" w:themeColor="text1"/>
                <w:sz w:val="22"/>
                <w:szCs w:val="22"/>
              </w:rPr>
              <w:fldChar w:fldCharType="end"/>
            </w:r>
          </w:hyperlink>
        </w:p>
        <w:p w:rsidR="007324BD" w:rsidRPr="00864DF8" w:rsidRDefault="00AB5FB9">
          <w:pPr>
            <w:pStyle w:val="TOC1"/>
            <w:tabs>
              <w:tab w:val="left" w:pos="400"/>
              <w:tab w:val="right" w:leader="dot" w:pos="8630"/>
            </w:tabs>
            <w:rPr>
              <w:rFonts w:eastAsiaTheme="minorEastAsia"/>
              <w:noProof/>
              <w:color w:val="000000" w:themeColor="text1"/>
              <w:sz w:val="22"/>
              <w:szCs w:val="22"/>
            </w:rPr>
          </w:pPr>
          <w:hyperlink w:anchor="_Toc352785882" w:history="1">
            <w:r w:rsidR="007324BD" w:rsidRPr="00864DF8">
              <w:rPr>
                <w:rStyle w:val="Hyperlink"/>
                <w:noProof/>
                <w:color w:val="000000" w:themeColor="text1"/>
                <w:sz w:val="22"/>
                <w:szCs w:val="22"/>
              </w:rPr>
              <w:t>9.</w:t>
            </w:r>
            <w:r w:rsidR="007324BD" w:rsidRPr="00864DF8">
              <w:rPr>
                <w:rFonts w:eastAsiaTheme="minorEastAsia"/>
                <w:noProof/>
                <w:color w:val="000000" w:themeColor="text1"/>
                <w:sz w:val="22"/>
                <w:szCs w:val="22"/>
              </w:rPr>
              <w:tab/>
            </w:r>
            <w:r w:rsidR="007324BD" w:rsidRPr="00864DF8">
              <w:rPr>
                <w:rStyle w:val="Hyperlink"/>
                <w:noProof/>
                <w:color w:val="000000" w:themeColor="text1"/>
                <w:sz w:val="22"/>
                <w:szCs w:val="22"/>
              </w:rPr>
              <w:t>References</w:t>
            </w:r>
            <w:r w:rsidR="007324BD" w:rsidRPr="00864DF8">
              <w:rPr>
                <w:noProof/>
                <w:webHidden/>
                <w:color w:val="000000" w:themeColor="text1"/>
                <w:sz w:val="22"/>
                <w:szCs w:val="22"/>
              </w:rPr>
              <w:tab/>
            </w:r>
            <w:r w:rsidRPr="00864DF8">
              <w:rPr>
                <w:noProof/>
                <w:webHidden/>
                <w:color w:val="000000" w:themeColor="text1"/>
                <w:sz w:val="22"/>
                <w:szCs w:val="22"/>
              </w:rPr>
              <w:fldChar w:fldCharType="begin"/>
            </w:r>
            <w:r w:rsidR="007324BD" w:rsidRPr="00864DF8">
              <w:rPr>
                <w:noProof/>
                <w:webHidden/>
                <w:color w:val="000000" w:themeColor="text1"/>
                <w:sz w:val="22"/>
                <w:szCs w:val="22"/>
              </w:rPr>
              <w:instrText xml:space="preserve"> PAGEREF _Toc352785882 \h </w:instrText>
            </w:r>
            <w:r w:rsidRPr="00864DF8">
              <w:rPr>
                <w:noProof/>
                <w:webHidden/>
                <w:color w:val="000000" w:themeColor="text1"/>
                <w:sz w:val="22"/>
                <w:szCs w:val="22"/>
              </w:rPr>
            </w:r>
            <w:r w:rsidRPr="00864DF8">
              <w:rPr>
                <w:noProof/>
                <w:webHidden/>
                <w:color w:val="000000" w:themeColor="text1"/>
                <w:sz w:val="22"/>
                <w:szCs w:val="22"/>
              </w:rPr>
              <w:fldChar w:fldCharType="separate"/>
            </w:r>
            <w:r w:rsidR="007324BD" w:rsidRPr="00864DF8">
              <w:rPr>
                <w:noProof/>
                <w:webHidden/>
                <w:color w:val="000000" w:themeColor="text1"/>
                <w:sz w:val="22"/>
                <w:szCs w:val="22"/>
              </w:rPr>
              <w:t>8</w:t>
            </w:r>
            <w:r w:rsidRPr="00864DF8">
              <w:rPr>
                <w:noProof/>
                <w:webHidden/>
                <w:color w:val="000000" w:themeColor="text1"/>
                <w:sz w:val="22"/>
                <w:szCs w:val="22"/>
              </w:rPr>
              <w:fldChar w:fldCharType="end"/>
            </w:r>
          </w:hyperlink>
        </w:p>
        <w:p w:rsidR="007324BD" w:rsidRPr="00864DF8" w:rsidRDefault="00AB5FB9">
          <w:pPr>
            <w:pStyle w:val="TOC1"/>
            <w:tabs>
              <w:tab w:val="left" w:pos="600"/>
              <w:tab w:val="right" w:leader="dot" w:pos="8630"/>
            </w:tabs>
            <w:rPr>
              <w:rFonts w:eastAsiaTheme="minorEastAsia"/>
              <w:noProof/>
              <w:color w:val="000000" w:themeColor="text1"/>
              <w:sz w:val="22"/>
              <w:szCs w:val="22"/>
            </w:rPr>
          </w:pPr>
          <w:hyperlink w:anchor="_Toc352785883" w:history="1">
            <w:r w:rsidR="007324BD" w:rsidRPr="00864DF8">
              <w:rPr>
                <w:rStyle w:val="Hyperlink"/>
                <w:noProof/>
                <w:color w:val="000000" w:themeColor="text1"/>
                <w:sz w:val="22"/>
                <w:szCs w:val="22"/>
              </w:rPr>
              <w:t>10.</w:t>
            </w:r>
            <w:r w:rsidR="007324BD" w:rsidRPr="00864DF8">
              <w:rPr>
                <w:rFonts w:eastAsiaTheme="minorEastAsia"/>
                <w:noProof/>
                <w:color w:val="000000" w:themeColor="text1"/>
                <w:sz w:val="22"/>
                <w:szCs w:val="22"/>
              </w:rPr>
              <w:tab/>
            </w:r>
            <w:r w:rsidR="007324BD" w:rsidRPr="00864DF8">
              <w:rPr>
                <w:rStyle w:val="Hyperlink"/>
                <w:noProof/>
                <w:color w:val="000000" w:themeColor="text1"/>
                <w:sz w:val="22"/>
                <w:szCs w:val="22"/>
              </w:rPr>
              <w:t>Glossary of Terms</w:t>
            </w:r>
            <w:r w:rsidR="007324BD" w:rsidRPr="00864DF8">
              <w:rPr>
                <w:noProof/>
                <w:webHidden/>
                <w:color w:val="000000" w:themeColor="text1"/>
                <w:sz w:val="22"/>
                <w:szCs w:val="22"/>
              </w:rPr>
              <w:tab/>
            </w:r>
            <w:r w:rsidRPr="00864DF8">
              <w:rPr>
                <w:noProof/>
                <w:webHidden/>
                <w:color w:val="000000" w:themeColor="text1"/>
                <w:sz w:val="22"/>
                <w:szCs w:val="22"/>
              </w:rPr>
              <w:fldChar w:fldCharType="begin"/>
            </w:r>
            <w:r w:rsidR="007324BD" w:rsidRPr="00864DF8">
              <w:rPr>
                <w:noProof/>
                <w:webHidden/>
                <w:color w:val="000000" w:themeColor="text1"/>
                <w:sz w:val="22"/>
                <w:szCs w:val="22"/>
              </w:rPr>
              <w:instrText xml:space="preserve"> PAGEREF _Toc352785883 \h </w:instrText>
            </w:r>
            <w:r w:rsidRPr="00864DF8">
              <w:rPr>
                <w:noProof/>
                <w:webHidden/>
                <w:color w:val="000000" w:themeColor="text1"/>
                <w:sz w:val="22"/>
                <w:szCs w:val="22"/>
              </w:rPr>
            </w:r>
            <w:r w:rsidRPr="00864DF8">
              <w:rPr>
                <w:noProof/>
                <w:webHidden/>
                <w:color w:val="000000" w:themeColor="text1"/>
                <w:sz w:val="22"/>
                <w:szCs w:val="22"/>
              </w:rPr>
              <w:fldChar w:fldCharType="separate"/>
            </w:r>
            <w:r w:rsidR="007324BD" w:rsidRPr="00864DF8">
              <w:rPr>
                <w:noProof/>
                <w:webHidden/>
                <w:color w:val="000000" w:themeColor="text1"/>
                <w:sz w:val="22"/>
                <w:szCs w:val="22"/>
              </w:rPr>
              <w:t>8</w:t>
            </w:r>
            <w:r w:rsidRPr="00864DF8">
              <w:rPr>
                <w:noProof/>
                <w:webHidden/>
                <w:color w:val="000000" w:themeColor="text1"/>
                <w:sz w:val="22"/>
                <w:szCs w:val="22"/>
              </w:rPr>
              <w:fldChar w:fldCharType="end"/>
            </w:r>
          </w:hyperlink>
        </w:p>
        <w:p w:rsidR="007324BD" w:rsidRPr="00864DF8" w:rsidRDefault="00AB5FB9">
          <w:pPr>
            <w:pStyle w:val="TOC2"/>
            <w:rPr>
              <w:rFonts w:eastAsiaTheme="minorEastAsia"/>
              <w:b w:val="0"/>
              <w:bCs w:val="0"/>
              <w:noProof/>
              <w:color w:val="000000" w:themeColor="text1"/>
              <w:sz w:val="22"/>
              <w:szCs w:val="22"/>
            </w:rPr>
          </w:pPr>
          <w:hyperlink w:anchor="_Toc352785884" w:history="1">
            <w:r w:rsidR="007324BD" w:rsidRPr="00864DF8">
              <w:rPr>
                <w:rStyle w:val="Hyperlink"/>
                <w:noProof/>
                <w:color w:val="000000" w:themeColor="text1"/>
                <w:sz w:val="22"/>
                <w:szCs w:val="22"/>
              </w:rPr>
              <w:t>Appendix 1 – SPDB Structure</w:t>
            </w:r>
            <w:r w:rsidR="007324BD" w:rsidRPr="00864DF8">
              <w:rPr>
                <w:noProof/>
                <w:webHidden/>
                <w:color w:val="000000" w:themeColor="text1"/>
                <w:sz w:val="22"/>
                <w:szCs w:val="22"/>
              </w:rPr>
              <w:tab/>
            </w:r>
            <w:r w:rsidRPr="00864DF8">
              <w:rPr>
                <w:noProof/>
                <w:webHidden/>
                <w:color w:val="000000" w:themeColor="text1"/>
                <w:sz w:val="22"/>
                <w:szCs w:val="22"/>
              </w:rPr>
              <w:fldChar w:fldCharType="begin"/>
            </w:r>
            <w:r w:rsidR="007324BD" w:rsidRPr="00864DF8">
              <w:rPr>
                <w:noProof/>
                <w:webHidden/>
                <w:color w:val="000000" w:themeColor="text1"/>
                <w:sz w:val="22"/>
                <w:szCs w:val="22"/>
              </w:rPr>
              <w:instrText xml:space="preserve"> PAGEREF _Toc352785884 \h </w:instrText>
            </w:r>
            <w:r w:rsidRPr="00864DF8">
              <w:rPr>
                <w:noProof/>
                <w:webHidden/>
                <w:color w:val="000000" w:themeColor="text1"/>
                <w:sz w:val="22"/>
                <w:szCs w:val="22"/>
              </w:rPr>
            </w:r>
            <w:r w:rsidRPr="00864DF8">
              <w:rPr>
                <w:noProof/>
                <w:webHidden/>
                <w:color w:val="000000" w:themeColor="text1"/>
                <w:sz w:val="22"/>
                <w:szCs w:val="22"/>
              </w:rPr>
              <w:fldChar w:fldCharType="separate"/>
            </w:r>
            <w:r w:rsidR="007324BD" w:rsidRPr="00864DF8">
              <w:rPr>
                <w:noProof/>
                <w:webHidden/>
                <w:color w:val="000000" w:themeColor="text1"/>
                <w:sz w:val="22"/>
                <w:szCs w:val="22"/>
              </w:rPr>
              <w:t>9</w:t>
            </w:r>
            <w:r w:rsidRPr="00864DF8">
              <w:rPr>
                <w:noProof/>
                <w:webHidden/>
                <w:color w:val="000000" w:themeColor="text1"/>
                <w:sz w:val="22"/>
                <w:szCs w:val="22"/>
              </w:rPr>
              <w:fldChar w:fldCharType="end"/>
            </w:r>
          </w:hyperlink>
        </w:p>
        <w:p w:rsidR="00074F0F" w:rsidRDefault="00AB5FB9">
          <w:r w:rsidRPr="00864DF8">
            <w:rPr>
              <w:color w:val="000000" w:themeColor="text1"/>
              <w:sz w:val="22"/>
              <w:szCs w:val="22"/>
            </w:rPr>
            <w:fldChar w:fldCharType="end"/>
          </w:r>
        </w:p>
      </w:sdtContent>
    </w:sdt>
    <w:p w:rsidR="00CD2029" w:rsidRDefault="00CD2029" w:rsidP="00CD2029">
      <w:pPr>
        <w:pStyle w:val="NormalIndent"/>
      </w:pPr>
    </w:p>
    <w:p w:rsidR="00CD2029" w:rsidRDefault="00CD2029" w:rsidP="00CD2029">
      <w:pPr>
        <w:pStyle w:val="NormalIndent"/>
      </w:pPr>
    </w:p>
    <w:p w:rsidR="00CD2029" w:rsidRDefault="00CD2029" w:rsidP="00CD2029">
      <w:pPr>
        <w:pStyle w:val="NormalIndent"/>
      </w:pPr>
    </w:p>
    <w:p w:rsidR="00101016" w:rsidRDefault="00101016">
      <w:r>
        <w:br w:type="page"/>
      </w:r>
    </w:p>
    <w:p w:rsidR="00036349" w:rsidRPr="00101016" w:rsidRDefault="00036349" w:rsidP="00101016">
      <w:pPr>
        <w:pStyle w:val="Heading1"/>
      </w:pPr>
      <w:bookmarkStart w:id="1" w:name="_Toc534786171"/>
      <w:bookmarkStart w:id="2" w:name="_Toc237270267"/>
      <w:bookmarkStart w:id="3" w:name="_Toc352785866"/>
      <w:r w:rsidRPr="00101016">
        <w:lastRenderedPageBreak/>
        <w:t>Introduction</w:t>
      </w:r>
      <w:bookmarkEnd w:id="1"/>
      <w:bookmarkEnd w:id="2"/>
      <w:bookmarkEnd w:id="3"/>
    </w:p>
    <w:p w:rsidR="00036349" w:rsidRDefault="00036349" w:rsidP="00101016">
      <w:pPr>
        <w:pStyle w:val="BlockText"/>
        <w:tabs>
          <w:tab w:val="left" w:pos="450"/>
        </w:tabs>
        <w:ind w:left="720" w:firstLine="0"/>
        <w:rPr>
          <w:sz w:val="24"/>
          <w:lang w:val="en-GB"/>
        </w:rPr>
      </w:pPr>
      <w:r>
        <w:rPr>
          <w:sz w:val="24"/>
          <w:lang w:val="en-GB"/>
        </w:rPr>
        <w:t>Organizational Process Development and Improvement Process is to facilitate in developing new processes, identification of process improvements based on periodic review of the deployed Quality Management System and resolve any issues of development or implementation of QMS.</w:t>
      </w:r>
    </w:p>
    <w:p w:rsidR="00036349" w:rsidRDefault="00036349" w:rsidP="00101016">
      <w:pPr>
        <w:pStyle w:val="Heading1"/>
      </w:pPr>
      <w:bookmarkStart w:id="4" w:name="_Toc534786172"/>
      <w:bookmarkStart w:id="5" w:name="_Toc237270268"/>
      <w:bookmarkStart w:id="6" w:name="_Toc352785867"/>
      <w:r>
        <w:t>Entry Criteria</w:t>
      </w:r>
      <w:bookmarkEnd w:id="4"/>
      <w:bookmarkEnd w:id="5"/>
      <w:bookmarkEnd w:id="6"/>
    </w:p>
    <w:p w:rsidR="00036349" w:rsidRPr="00074F0F" w:rsidRDefault="00036349" w:rsidP="000F6C5C">
      <w:pPr>
        <w:pStyle w:val="ListParagraph"/>
        <w:numPr>
          <w:ilvl w:val="0"/>
          <w:numId w:val="20"/>
        </w:numPr>
        <w:rPr>
          <w:sz w:val="24"/>
          <w:szCs w:val="24"/>
        </w:rPr>
      </w:pPr>
      <w:bookmarkStart w:id="7" w:name="_Toc237270269"/>
      <w:bookmarkStart w:id="8" w:name="_Toc534786173"/>
      <w:r w:rsidRPr="00074F0F">
        <w:rPr>
          <w:sz w:val="24"/>
          <w:szCs w:val="24"/>
        </w:rPr>
        <w:t>Periodic Review of quality management system</w:t>
      </w:r>
      <w:bookmarkEnd w:id="7"/>
    </w:p>
    <w:p w:rsidR="00036349" w:rsidRPr="00074F0F" w:rsidRDefault="00036349" w:rsidP="000F6C5C">
      <w:pPr>
        <w:pStyle w:val="ListParagraph"/>
        <w:numPr>
          <w:ilvl w:val="0"/>
          <w:numId w:val="20"/>
        </w:numPr>
        <w:rPr>
          <w:sz w:val="24"/>
          <w:szCs w:val="24"/>
        </w:rPr>
      </w:pPr>
      <w:bookmarkStart w:id="9" w:name="_Toc237270270"/>
      <w:r w:rsidRPr="00074F0F">
        <w:rPr>
          <w:sz w:val="24"/>
          <w:szCs w:val="24"/>
        </w:rPr>
        <w:t>Process Change request</w:t>
      </w:r>
      <w:bookmarkEnd w:id="9"/>
    </w:p>
    <w:p w:rsidR="00E434E7" w:rsidRPr="00074F0F" w:rsidRDefault="00E434E7" w:rsidP="000F6C5C">
      <w:pPr>
        <w:pStyle w:val="ListParagraph"/>
        <w:numPr>
          <w:ilvl w:val="0"/>
          <w:numId w:val="20"/>
        </w:numPr>
        <w:rPr>
          <w:sz w:val="24"/>
          <w:szCs w:val="24"/>
        </w:rPr>
      </w:pPr>
      <w:bookmarkStart w:id="10" w:name="_Toc237270271"/>
      <w:r w:rsidRPr="00074F0F">
        <w:rPr>
          <w:sz w:val="24"/>
          <w:szCs w:val="24"/>
        </w:rPr>
        <w:t>Analysis of metrics data</w:t>
      </w:r>
      <w:bookmarkEnd w:id="10"/>
    </w:p>
    <w:p w:rsidR="00036349" w:rsidRDefault="00036349" w:rsidP="00101016">
      <w:pPr>
        <w:pStyle w:val="Heading1"/>
      </w:pPr>
      <w:bookmarkStart w:id="11" w:name="_Toc237270272"/>
      <w:bookmarkStart w:id="12" w:name="_Toc352785868"/>
      <w:r>
        <w:t>Inputs</w:t>
      </w:r>
      <w:bookmarkEnd w:id="8"/>
      <w:bookmarkEnd w:id="11"/>
      <w:bookmarkEnd w:id="12"/>
    </w:p>
    <w:p w:rsidR="00036349" w:rsidRPr="00074F0F" w:rsidRDefault="00036349" w:rsidP="000F6C5C">
      <w:pPr>
        <w:pStyle w:val="ListParagraph"/>
        <w:numPr>
          <w:ilvl w:val="0"/>
          <w:numId w:val="21"/>
        </w:numPr>
        <w:rPr>
          <w:sz w:val="24"/>
          <w:szCs w:val="24"/>
        </w:rPr>
      </w:pPr>
      <w:bookmarkStart w:id="13" w:name="_Toc237270273"/>
      <w:r w:rsidRPr="00074F0F">
        <w:rPr>
          <w:sz w:val="24"/>
          <w:szCs w:val="24"/>
        </w:rPr>
        <w:t>Knowledge of the activities in the organization at a broad level</w:t>
      </w:r>
      <w:bookmarkEnd w:id="13"/>
    </w:p>
    <w:p w:rsidR="00036349" w:rsidRPr="00074F0F" w:rsidRDefault="00036349" w:rsidP="000F6C5C">
      <w:pPr>
        <w:pStyle w:val="ListParagraph"/>
        <w:numPr>
          <w:ilvl w:val="0"/>
          <w:numId w:val="21"/>
        </w:numPr>
        <w:rPr>
          <w:sz w:val="24"/>
          <w:szCs w:val="24"/>
        </w:rPr>
      </w:pPr>
      <w:bookmarkStart w:id="14" w:name="_Toc237270274"/>
      <w:r w:rsidRPr="00074F0F">
        <w:rPr>
          <w:sz w:val="24"/>
          <w:szCs w:val="24"/>
        </w:rPr>
        <w:t>Business plans and needs</w:t>
      </w:r>
      <w:bookmarkEnd w:id="14"/>
      <w:r w:rsidRPr="00074F0F">
        <w:rPr>
          <w:sz w:val="24"/>
          <w:szCs w:val="24"/>
        </w:rPr>
        <w:tab/>
      </w:r>
    </w:p>
    <w:p w:rsidR="00036349" w:rsidRPr="00074F0F" w:rsidRDefault="00036349" w:rsidP="000F6C5C">
      <w:pPr>
        <w:pStyle w:val="ListParagraph"/>
        <w:numPr>
          <w:ilvl w:val="0"/>
          <w:numId w:val="21"/>
        </w:numPr>
        <w:rPr>
          <w:sz w:val="24"/>
          <w:szCs w:val="24"/>
        </w:rPr>
      </w:pPr>
      <w:bookmarkStart w:id="15" w:name="_Toc237270275"/>
      <w:r w:rsidRPr="00074F0F">
        <w:rPr>
          <w:sz w:val="24"/>
          <w:szCs w:val="24"/>
        </w:rPr>
        <w:t>Change request for process improvement.</w:t>
      </w:r>
      <w:bookmarkEnd w:id="15"/>
    </w:p>
    <w:p w:rsidR="00036349" w:rsidRPr="00074F0F" w:rsidRDefault="00036349" w:rsidP="000F6C5C">
      <w:pPr>
        <w:pStyle w:val="ListParagraph"/>
        <w:numPr>
          <w:ilvl w:val="0"/>
          <w:numId w:val="21"/>
        </w:numPr>
        <w:rPr>
          <w:sz w:val="24"/>
          <w:szCs w:val="24"/>
        </w:rPr>
      </w:pPr>
      <w:bookmarkStart w:id="16" w:name="_Toc237270276"/>
      <w:r w:rsidRPr="00074F0F">
        <w:rPr>
          <w:sz w:val="24"/>
          <w:szCs w:val="24"/>
        </w:rPr>
        <w:t>Internal quality audits findings.</w:t>
      </w:r>
      <w:bookmarkEnd w:id="16"/>
    </w:p>
    <w:p w:rsidR="00036349" w:rsidRPr="00074F0F" w:rsidRDefault="00036349" w:rsidP="000F6C5C">
      <w:pPr>
        <w:pStyle w:val="ListParagraph"/>
        <w:numPr>
          <w:ilvl w:val="0"/>
          <w:numId w:val="21"/>
        </w:numPr>
        <w:rPr>
          <w:sz w:val="24"/>
          <w:szCs w:val="24"/>
        </w:rPr>
      </w:pPr>
      <w:bookmarkStart w:id="17" w:name="_Toc237270277"/>
      <w:r w:rsidRPr="00074F0F">
        <w:rPr>
          <w:sz w:val="24"/>
          <w:szCs w:val="24"/>
        </w:rPr>
        <w:t>Organizational Quality assurance Plan</w:t>
      </w:r>
      <w:bookmarkEnd w:id="17"/>
    </w:p>
    <w:p w:rsidR="00E434E7" w:rsidRPr="00074F0F" w:rsidRDefault="00E434E7" w:rsidP="000F6C5C">
      <w:pPr>
        <w:pStyle w:val="ListParagraph"/>
        <w:numPr>
          <w:ilvl w:val="0"/>
          <w:numId w:val="21"/>
        </w:numPr>
        <w:rPr>
          <w:sz w:val="24"/>
          <w:szCs w:val="24"/>
        </w:rPr>
      </w:pPr>
      <w:bookmarkStart w:id="18" w:name="_Toc237270278"/>
      <w:r w:rsidRPr="00074F0F">
        <w:rPr>
          <w:sz w:val="24"/>
          <w:szCs w:val="24"/>
        </w:rPr>
        <w:t>Analysis of metrics data</w:t>
      </w:r>
      <w:bookmarkEnd w:id="18"/>
    </w:p>
    <w:p w:rsidR="00036349" w:rsidRDefault="00036349" w:rsidP="000F6C5C">
      <w:pPr>
        <w:pStyle w:val="Style5"/>
        <w:tabs>
          <w:tab w:val="clear" w:pos="0"/>
          <w:tab w:val="clear" w:pos="720"/>
        </w:tabs>
        <w:spacing w:after="0"/>
        <w:ind w:firstLine="885"/>
        <w:rPr>
          <w:lang w:val="en-US"/>
        </w:rPr>
      </w:pPr>
    </w:p>
    <w:p w:rsidR="00036349" w:rsidRDefault="00036349" w:rsidP="00101016">
      <w:pPr>
        <w:pStyle w:val="Heading1"/>
      </w:pPr>
      <w:bookmarkStart w:id="19" w:name="_Toc237270279"/>
      <w:bookmarkStart w:id="20" w:name="_Toc352785869"/>
      <w:r>
        <w:t>Roles and Responsibilities</w:t>
      </w:r>
      <w:bookmarkEnd w:id="19"/>
      <w:bookmarkEnd w:id="20"/>
      <w:r>
        <w:tab/>
      </w:r>
      <w:r>
        <w:tab/>
      </w:r>
      <w:r>
        <w:tab/>
      </w:r>
    </w:p>
    <w:p w:rsidR="00036349" w:rsidRDefault="00036349" w:rsidP="000F6C5C">
      <w:pPr>
        <w:pStyle w:val="Header"/>
        <w:tabs>
          <w:tab w:val="left" w:pos="1170"/>
        </w:tabs>
        <w:ind w:left="360"/>
        <w:rPr>
          <w:bCs/>
          <w:sz w:val="24"/>
        </w:rPr>
      </w:pPr>
      <w:r>
        <w:rPr>
          <w:bCs/>
          <w:sz w:val="24"/>
        </w:rPr>
        <w:t>SEPG has the following roles and responsibilities:</w:t>
      </w:r>
    </w:p>
    <w:p w:rsidR="00036349" w:rsidRDefault="00036349">
      <w:pPr>
        <w:pStyle w:val="Header"/>
        <w:tabs>
          <w:tab w:val="left" w:pos="1170"/>
        </w:tabs>
        <w:rPr>
          <w:bCs/>
          <w:sz w:val="24"/>
        </w:rPr>
      </w:pPr>
    </w:p>
    <w:p w:rsidR="00036349" w:rsidRPr="00074F0F" w:rsidRDefault="00036349" w:rsidP="000F6C5C">
      <w:pPr>
        <w:pStyle w:val="ListParagraph"/>
        <w:numPr>
          <w:ilvl w:val="0"/>
          <w:numId w:val="22"/>
        </w:numPr>
        <w:rPr>
          <w:sz w:val="24"/>
          <w:szCs w:val="24"/>
        </w:rPr>
      </w:pPr>
      <w:r w:rsidRPr="00074F0F">
        <w:rPr>
          <w:sz w:val="24"/>
          <w:szCs w:val="24"/>
        </w:rPr>
        <w:t>Process identification and definition</w:t>
      </w:r>
    </w:p>
    <w:p w:rsidR="00036349" w:rsidRPr="00074F0F" w:rsidRDefault="00036349" w:rsidP="000F6C5C">
      <w:pPr>
        <w:pStyle w:val="ListParagraph"/>
        <w:numPr>
          <w:ilvl w:val="0"/>
          <w:numId w:val="22"/>
        </w:numPr>
        <w:rPr>
          <w:sz w:val="24"/>
          <w:szCs w:val="24"/>
        </w:rPr>
      </w:pPr>
      <w:r w:rsidRPr="00074F0F">
        <w:rPr>
          <w:sz w:val="24"/>
          <w:szCs w:val="24"/>
        </w:rPr>
        <w:t>Process deployment and process training</w:t>
      </w:r>
    </w:p>
    <w:p w:rsidR="00036349" w:rsidRPr="00074F0F" w:rsidRDefault="00036349" w:rsidP="000F6C5C">
      <w:pPr>
        <w:pStyle w:val="ListParagraph"/>
        <w:numPr>
          <w:ilvl w:val="0"/>
          <w:numId w:val="22"/>
        </w:numPr>
        <w:rPr>
          <w:sz w:val="24"/>
          <w:szCs w:val="24"/>
        </w:rPr>
      </w:pPr>
      <w:r w:rsidRPr="00074F0F">
        <w:rPr>
          <w:sz w:val="24"/>
          <w:szCs w:val="24"/>
        </w:rPr>
        <w:t>Process Improvement</w:t>
      </w:r>
    </w:p>
    <w:p w:rsidR="00036349" w:rsidRPr="00074F0F" w:rsidRDefault="00036349" w:rsidP="000F6C5C">
      <w:pPr>
        <w:pStyle w:val="ListParagraph"/>
        <w:numPr>
          <w:ilvl w:val="0"/>
          <w:numId w:val="22"/>
        </w:numPr>
        <w:rPr>
          <w:sz w:val="24"/>
          <w:szCs w:val="24"/>
        </w:rPr>
      </w:pPr>
      <w:r w:rsidRPr="00074F0F">
        <w:rPr>
          <w:sz w:val="24"/>
          <w:szCs w:val="24"/>
        </w:rPr>
        <w:t>Conducting Management Review Meetings</w:t>
      </w:r>
    </w:p>
    <w:p w:rsidR="00036349" w:rsidRPr="00074F0F" w:rsidRDefault="00036349" w:rsidP="000F6C5C">
      <w:pPr>
        <w:pStyle w:val="ListParagraph"/>
        <w:numPr>
          <w:ilvl w:val="0"/>
          <w:numId w:val="22"/>
        </w:numPr>
        <w:rPr>
          <w:sz w:val="24"/>
          <w:szCs w:val="24"/>
        </w:rPr>
      </w:pPr>
      <w:r w:rsidRPr="00074F0F">
        <w:rPr>
          <w:sz w:val="24"/>
          <w:szCs w:val="24"/>
        </w:rPr>
        <w:t>Process Reviews through SEPG meeting periodically.</w:t>
      </w:r>
    </w:p>
    <w:p w:rsidR="00E434E7" w:rsidRPr="00074F0F" w:rsidRDefault="00E434E7" w:rsidP="000F6C5C">
      <w:pPr>
        <w:pStyle w:val="ListParagraph"/>
        <w:numPr>
          <w:ilvl w:val="0"/>
          <w:numId w:val="22"/>
        </w:numPr>
        <w:rPr>
          <w:sz w:val="24"/>
          <w:szCs w:val="24"/>
        </w:rPr>
      </w:pPr>
      <w:r w:rsidRPr="00074F0F">
        <w:rPr>
          <w:sz w:val="24"/>
          <w:szCs w:val="24"/>
        </w:rPr>
        <w:t>Review metrics data</w:t>
      </w:r>
    </w:p>
    <w:p w:rsidR="00036349" w:rsidRDefault="00036349">
      <w:pPr>
        <w:pStyle w:val="BodyText"/>
        <w:ind w:firstLine="60"/>
        <w:rPr>
          <w:bCs/>
          <w:sz w:val="24"/>
        </w:rPr>
      </w:pPr>
    </w:p>
    <w:p w:rsidR="00036349" w:rsidRDefault="00036349" w:rsidP="000F6C5C">
      <w:pPr>
        <w:pStyle w:val="BodyText"/>
        <w:ind w:left="360"/>
        <w:jc w:val="both"/>
        <w:rPr>
          <w:bCs/>
          <w:sz w:val="24"/>
        </w:rPr>
      </w:pPr>
      <w:r>
        <w:rPr>
          <w:bCs/>
          <w:sz w:val="24"/>
        </w:rPr>
        <w:t>The Head of SEPG will be responsible for preparing/maintaining the QA Plan, updating the SPDB on a periodic basis and coordinating all SEPG activities.</w:t>
      </w:r>
    </w:p>
    <w:p w:rsidR="00036349" w:rsidRDefault="00036349" w:rsidP="00101016">
      <w:pPr>
        <w:pStyle w:val="Heading1"/>
      </w:pPr>
      <w:bookmarkStart w:id="21" w:name="_Toc534786180"/>
      <w:bookmarkStart w:id="22" w:name="_Toc534786181"/>
      <w:bookmarkStart w:id="23" w:name="_Toc237270280"/>
      <w:bookmarkStart w:id="24" w:name="_Toc352785870"/>
      <w:r>
        <w:t>Tasks</w:t>
      </w:r>
      <w:bookmarkEnd w:id="21"/>
      <w:bookmarkEnd w:id="22"/>
      <w:bookmarkEnd w:id="23"/>
      <w:bookmarkEnd w:id="24"/>
    </w:p>
    <w:p w:rsidR="00036349" w:rsidRPr="00CB5FBE" w:rsidRDefault="00036349" w:rsidP="000F6C5C">
      <w:pPr>
        <w:pStyle w:val="Heading2"/>
        <w:numPr>
          <w:ilvl w:val="1"/>
          <w:numId w:val="19"/>
        </w:numPr>
        <w:rPr>
          <w:rFonts w:ascii="Times New Roman" w:hAnsi="Times New Roman" w:cs="Times New Roman"/>
          <w:i w:val="0"/>
          <w:sz w:val="24"/>
          <w:szCs w:val="24"/>
        </w:rPr>
      </w:pPr>
      <w:bookmarkStart w:id="25" w:name="_Toc505575606"/>
      <w:bookmarkStart w:id="26" w:name="_Toc515358466"/>
      <w:bookmarkStart w:id="27" w:name="_Toc237270281"/>
      <w:bookmarkStart w:id="28" w:name="_Toc352785871"/>
      <w:r w:rsidRPr="00CB5FBE">
        <w:rPr>
          <w:rFonts w:ascii="Times New Roman" w:hAnsi="Times New Roman" w:cs="Times New Roman"/>
          <w:i w:val="0"/>
          <w:sz w:val="24"/>
          <w:szCs w:val="24"/>
        </w:rPr>
        <w:t>Software Engineering Process Group</w:t>
      </w:r>
      <w:bookmarkEnd w:id="25"/>
      <w:bookmarkEnd w:id="26"/>
      <w:bookmarkEnd w:id="27"/>
      <w:bookmarkEnd w:id="28"/>
    </w:p>
    <w:p w:rsidR="00036349" w:rsidRPr="00101016" w:rsidRDefault="00101016" w:rsidP="00101016">
      <w:pPr>
        <w:ind w:firstLine="360"/>
        <w:rPr>
          <w:sz w:val="24"/>
          <w:szCs w:val="24"/>
        </w:rPr>
      </w:pPr>
      <w:bookmarkStart w:id="29" w:name="_Toc237270282"/>
      <w:r w:rsidRPr="00101016">
        <w:rPr>
          <w:sz w:val="24"/>
          <w:szCs w:val="24"/>
        </w:rPr>
        <w:t xml:space="preserve">5.1.1 </w:t>
      </w:r>
      <w:r w:rsidR="00036349" w:rsidRPr="00101016">
        <w:rPr>
          <w:sz w:val="24"/>
          <w:szCs w:val="24"/>
        </w:rPr>
        <w:t xml:space="preserve">Organizational Quality Assurance Plan for </w:t>
      </w:r>
      <w:r w:rsidR="00CD2029" w:rsidRPr="00101016">
        <w:rPr>
          <w:sz w:val="24"/>
          <w:szCs w:val="24"/>
        </w:rPr>
        <w:t>NST</w:t>
      </w:r>
      <w:bookmarkEnd w:id="29"/>
    </w:p>
    <w:p w:rsidR="00036349" w:rsidRPr="00101016" w:rsidRDefault="00036349" w:rsidP="00101016">
      <w:pPr>
        <w:ind w:left="360" w:firstLine="360"/>
        <w:rPr>
          <w:sz w:val="24"/>
          <w:szCs w:val="24"/>
        </w:rPr>
      </w:pPr>
      <w:r w:rsidRPr="00101016">
        <w:rPr>
          <w:sz w:val="24"/>
          <w:szCs w:val="24"/>
        </w:rPr>
        <w:t xml:space="preserve">Head SEPG prepares Organizational QA plan for </w:t>
      </w:r>
      <w:r w:rsidR="00CD2029" w:rsidRPr="00101016">
        <w:rPr>
          <w:sz w:val="24"/>
          <w:szCs w:val="24"/>
        </w:rPr>
        <w:t>NST</w:t>
      </w:r>
      <w:r w:rsidRPr="00101016">
        <w:rPr>
          <w:sz w:val="24"/>
          <w:szCs w:val="24"/>
        </w:rPr>
        <w:t>. The contents of the QA Plan are as under:</w:t>
      </w:r>
    </w:p>
    <w:p w:rsidR="00036349" w:rsidRPr="00101016" w:rsidRDefault="00036349" w:rsidP="00101016">
      <w:pPr>
        <w:rPr>
          <w:sz w:val="24"/>
          <w:szCs w:val="24"/>
        </w:rPr>
      </w:pPr>
    </w:p>
    <w:p w:rsidR="00036349" w:rsidRPr="00101016" w:rsidRDefault="00036349" w:rsidP="00101016">
      <w:pPr>
        <w:pStyle w:val="ListParagraph"/>
        <w:numPr>
          <w:ilvl w:val="0"/>
          <w:numId w:val="42"/>
        </w:numPr>
        <w:rPr>
          <w:sz w:val="24"/>
          <w:szCs w:val="24"/>
        </w:rPr>
      </w:pPr>
      <w:r w:rsidRPr="00101016">
        <w:rPr>
          <w:sz w:val="24"/>
          <w:szCs w:val="24"/>
        </w:rPr>
        <w:t>Detailed Schedule of Quality Assurance Activities</w:t>
      </w:r>
    </w:p>
    <w:p w:rsidR="00036349" w:rsidRPr="00101016" w:rsidRDefault="00036349" w:rsidP="00101016">
      <w:pPr>
        <w:pStyle w:val="ListParagraph"/>
        <w:numPr>
          <w:ilvl w:val="0"/>
          <w:numId w:val="42"/>
        </w:numPr>
        <w:rPr>
          <w:sz w:val="24"/>
          <w:szCs w:val="24"/>
        </w:rPr>
      </w:pPr>
      <w:r w:rsidRPr="00101016">
        <w:rPr>
          <w:sz w:val="24"/>
          <w:szCs w:val="24"/>
        </w:rPr>
        <w:t xml:space="preserve">Process Audit/Internal Audit Plan </w:t>
      </w:r>
    </w:p>
    <w:p w:rsidR="00036349" w:rsidRPr="00101016" w:rsidRDefault="00036349" w:rsidP="00101016">
      <w:pPr>
        <w:pStyle w:val="ListParagraph"/>
        <w:numPr>
          <w:ilvl w:val="0"/>
          <w:numId w:val="42"/>
        </w:numPr>
        <w:rPr>
          <w:sz w:val="24"/>
          <w:szCs w:val="24"/>
        </w:rPr>
      </w:pPr>
      <w:r w:rsidRPr="00101016">
        <w:rPr>
          <w:sz w:val="24"/>
          <w:szCs w:val="24"/>
        </w:rPr>
        <w:t>Process development and Improvement schedule</w:t>
      </w:r>
    </w:p>
    <w:p w:rsidR="00036349" w:rsidRPr="00101016" w:rsidRDefault="00036349" w:rsidP="00101016">
      <w:pPr>
        <w:pStyle w:val="ListParagraph"/>
        <w:numPr>
          <w:ilvl w:val="0"/>
          <w:numId w:val="42"/>
        </w:numPr>
        <w:rPr>
          <w:sz w:val="24"/>
          <w:szCs w:val="24"/>
        </w:rPr>
      </w:pPr>
      <w:r w:rsidRPr="00101016">
        <w:rPr>
          <w:sz w:val="24"/>
          <w:szCs w:val="24"/>
        </w:rPr>
        <w:t>Process Trainings</w:t>
      </w:r>
    </w:p>
    <w:p w:rsidR="00036349" w:rsidRPr="00101016" w:rsidRDefault="00036349" w:rsidP="00101016">
      <w:pPr>
        <w:pStyle w:val="ListParagraph"/>
        <w:numPr>
          <w:ilvl w:val="0"/>
          <w:numId w:val="42"/>
        </w:numPr>
        <w:rPr>
          <w:sz w:val="24"/>
          <w:szCs w:val="24"/>
        </w:rPr>
      </w:pPr>
      <w:r w:rsidRPr="00101016">
        <w:rPr>
          <w:sz w:val="24"/>
          <w:szCs w:val="24"/>
        </w:rPr>
        <w:lastRenderedPageBreak/>
        <w:t>Management Review Meeting schedule</w:t>
      </w:r>
    </w:p>
    <w:p w:rsidR="00036349" w:rsidRPr="00101016" w:rsidRDefault="00036349" w:rsidP="00101016">
      <w:pPr>
        <w:pStyle w:val="ListParagraph"/>
        <w:numPr>
          <w:ilvl w:val="0"/>
          <w:numId w:val="42"/>
        </w:numPr>
        <w:rPr>
          <w:sz w:val="24"/>
          <w:szCs w:val="24"/>
        </w:rPr>
      </w:pPr>
      <w:r w:rsidRPr="00101016">
        <w:rPr>
          <w:sz w:val="24"/>
          <w:szCs w:val="24"/>
        </w:rPr>
        <w:t>Establishing and maintaining SPDB</w:t>
      </w:r>
    </w:p>
    <w:p w:rsidR="00CB5FBE" w:rsidRPr="00101016" w:rsidRDefault="00CB5FBE" w:rsidP="00101016">
      <w:pPr>
        <w:rPr>
          <w:sz w:val="24"/>
          <w:szCs w:val="24"/>
        </w:rPr>
      </w:pPr>
    </w:p>
    <w:p w:rsidR="00CD2029" w:rsidRPr="00101016" w:rsidRDefault="00101016" w:rsidP="00101016">
      <w:pPr>
        <w:rPr>
          <w:sz w:val="24"/>
          <w:szCs w:val="24"/>
        </w:rPr>
      </w:pPr>
      <w:bookmarkStart w:id="30" w:name="_Toc237270283"/>
      <w:r>
        <w:rPr>
          <w:sz w:val="24"/>
          <w:szCs w:val="24"/>
        </w:rPr>
        <w:t xml:space="preserve">5.1.2 </w:t>
      </w:r>
      <w:r w:rsidR="00036349" w:rsidRPr="00101016">
        <w:rPr>
          <w:sz w:val="24"/>
          <w:szCs w:val="24"/>
        </w:rPr>
        <w:t>Software Engineering Process Group (SEPG)</w:t>
      </w:r>
      <w:bookmarkEnd w:id="30"/>
    </w:p>
    <w:p w:rsidR="00036349" w:rsidRPr="00101016" w:rsidRDefault="00CD2029" w:rsidP="00525C9C">
      <w:pPr>
        <w:ind w:left="540"/>
        <w:jc w:val="both"/>
        <w:rPr>
          <w:sz w:val="24"/>
          <w:szCs w:val="24"/>
        </w:rPr>
      </w:pPr>
      <w:r w:rsidRPr="00101016">
        <w:rPr>
          <w:sz w:val="24"/>
          <w:szCs w:val="24"/>
        </w:rPr>
        <w:t>SEPG</w:t>
      </w:r>
      <w:r w:rsidR="00036349" w:rsidRPr="00101016">
        <w:rPr>
          <w:sz w:val="24"/>
          <w:szCs w:val="24"/>
        </w:rPr>
        <w:t xml:space="preserve"> is the group responsible and empowered for coordinating the process improvement and adaptation activities at </w:t>
      </w:r>
      <w:r w:rsidRPr="00101016">
        <w:rPr>
          <w:sz w:val="24"/>
          <w:szCs w:val="24"/>
        </w:rPr>
        <w:t>NST</w:t>
      </w:r>
      <w:r w:rsidR="00036349" w:rsidRPr="00101016">
        <w:rPr>
          <w:sz w:val="24"/>
          <w:szCs w:val="24"/>
        </w:rPr>
        <w:t>. SEPG comprises members of the projects and is headed by a senior member of the organization. Members of other support groups may be invited when issues pertaining to their group are taken up for discussion. SEPG members are informed of the organization and project’s activities for software process development and improvement.</w:t>
      </w:r>
    </w:p>
    <w:p w:rsidR="00CB5FBE" w:rsidRPr="00101016" w:rsidRDefault="00CB5FBE" w:rsidP="00101016">
      <w:pPr>
        <w:rPr>
          <w:sz w:val="24"/>
          <w:szCs w:val="24"/>
        </w:rPr>
      </w:pPr>
    </w:p>
    <w:p w:rsidR="00036349" w:rsidRPr="00101016" w:rsidRDefault="00101016" w:rsidP="00101016">
      <w:pPr>
        <w:rPr>
          <w:sz w:val="24"/>
          <w:szCs w:val="24"/>
        </w:rPr>
      </w:pPr>
      <w:bookmarkStart w:id="31" w:name="_Toc237270284"/>
      <w:r>
        <w:rPr>
          <w:sz w:val="24"/>
          <w:szCs w:val="24"/>
        </w:rPr>
        <w:t xml:space="preserve">5.1.3 </w:t>
      </w:r>
      <w:r w:rsidR="00036349" w:rsidRPr="00101016">
        <w:rPr>
          <w:sz w:val="24"/>
          <w:szCs w:val="24"/>
        </w:rPr>
        <w:t>SEPG’s role and responsibilities include:</w:t>
      </w:r>
      <w:bookmarkEnd w:id="31"/>
      <w:r w:rsidR="00036349" w:rsidRPr="00101016">
        <w:rPr>
          <w:sz w:val="24"/>
          <w:szCs w:val="24"/>
        </w:rPr>
        <w:t xml:space="preserve"> </w:t>
      </w:r>
    </w:p>
    <w:p w:rsidR="00CB5FBE" w:rsidRPr="00101016" w:rsidRDefault="00CB5FBE" w:rsidP="00101016">
      <w:pPr>
        <w:rPr>
          <w:sz w:val="24"/>
          <w:szCs w:val="24"/>
        </w:rPr>
      </w:pPr>
    </w:p>
    <w:p w:rsidR="00036349" w:rsidRPr="00101016" w:rsidRDefault="00036349" w:rsidP="00101016">
      <w:pPr>
        <w:pStyle w:val="ListParagraph"/>
        <w:numPr>
          <w:ilvl w:val="0"/>
          <w:numId w:val="43"/>
        </w:numPr>
        <w:rPr>
          <w:sz w:val="24"/>
          <w:szCs w:val="24"/>
        </w:rPr>
      </w:pPr>
      <w:r w:rsidRPr="00101016">
        <w:rPr>
          <w:sz w:val="24"/>
          <w:szCs w:val="24"/>
        </w:rPr>
        <w:t>Development, review, and release of QMS elements (procedures, standards, guidelines, records etc.)</w:t>
      </w:r>
    </w:p>
    <w:p w:rsidR="00036349" w:rsidRPr="00101016" w:rsidRDefault="00036349" w:rsidP="00101016">
      <w:pPr>
        <w:pStyle w:val="ListParagraph"/>
        <w:numPr>
          <w:ilvl w:val="0"/>
          <w:numId w:val="43"/>
        </w:numPr>
        <w:rPr>
          <w:sz w:val="24"/>
          <w:szCs w:val="24"/>
        </w:rPr>
      </w:pPr>
      <w:r w:rsidRPr="00101016">
        <w:rPr>
          <w:sz w:val="24"/>
          <w:szCs w:val="24"/>
        </w:rPr>
        <w:t>Establishing and maintaining SPDB (Software Process Database)</w:t>
      </w:r>
    </w:p>
    <w:p w:rsidR="00036349" w:rsidRPr="00CB5FBE" w:rsidRDefault="00036349" w:rsidP="000F6C5C">
      <w:pPr>
        <w:pStyle w:val="Heading2"/>
        <w:numPr>
          <w:ilvl w:val="1"/>
          <w:numId w:val="19"/>
        </w:numPr>
        <w:rPr>
          <w:rFonts w:ascii="Times New Roman" w:hAnsi="Times New Roman" w:cs="Times New Roman"/>
          <w:sz w:val="24"/>
          <w:szCs w:val="24"/>
        </w:rPr>
      </w:pPr>
      <w:bookmarkStart w:id="32" w:name="_Toc505575607"/>
      <w:bookmarkStart w:id="33" w:name="_Toc515358467"/>
      <w:bookmarkStart w:id="34" w:name="_Toc237270285"/>
      <w:bookmarkStart w:id="35" w:name="_Toc352785872"/>
      <w:r w:rsidRPr="00CB5FBE">
        <w:rPr>
          <w:rFonts w:ascii="Times New Roman" w:hAnsi="Times New Roman" w:cs="Times New Roman"/>
          <w:sz w:val="24"/>
          <w:szCs w:val="24"/>
        </w:rPr>
        <w:t>Process Assessments</w:t>
      </w:r>
      <w:bookmarkEnd w:id="32"/>
      <w:bookmarkEnd w:id="33"/>
      <w:bookmarkEnd w:id="34"/>
      <w:bookmarkEnd w:id="35"/>
    </w:p>
    <w:p w:rsidR="00CD2029" w:rsidRDefault="00CD2029" w:rsidP="000F6C5C">
      <w:pPr>
        <w:pStyle w:val="ListParagraph"/>
        <w:numPr>
          <w:ilvl w:val="2"/>
          <w:numId w:val="19"/>
        </w:numPr>
        <w:rPr>
          <w:sz w:val="24"/>
          <w:szCs w:val="24"/>
        </w:rPr>
      </w:pPr>
      <w:bookmarkStart w:id="36" w:name="_Toc237270286"/>
      <w:r w:rsidRPr="000F6C5C">
        <w:rPr>
          <w:sz w:val="24"/>
          <w:szCs w:val="24"/>
        </w:rPr>
        <w:t>Assessment of Processes</w:t>
      </w:r>
    </w:p>
    <w:p w:rsidR="000F6C5C" w:rsidRDefault="000F6C5C" w:rsidP="000F6C5C">
      <w:pPr>
        <w:pStyle w:val="ListParagraph"/>
        <w:ind w:left="1080"/>
        <w:rPr>
          <w:sz w:val="24"/>
          <w:szCs w:val="24"/>
        </w:rPr>
      </w:pPr>
    </w:p>
    <w:p w:rsidR="00023DEC" w:rsidRPr="000F6C5C" w:rsidRDefault="00023DEC" w:rsidP="00023DEC">
      <w:pPr>
        <w:pStyle w:val="ListParagraph"/>
        <w:ind w:left="360"/>
        <w:rPr>
          <w:sz w:val="24"/>
          <w:szCs w:val="24"/>
        </w:rPr>
      </w:pPr>
      <w:r w:rsidRPr="000F6C5C">
        <w:rPr>
          <w:sz w:val="24"/>
          <w:szCs w:val="24"/>
        </w:rPr>
        <w:t>Software Engineering Process Group assesses the processes periodically based on:</w:t>
      </w:r>
    </w:p>
    <w:p w:rsidR="00023DEC" w:rsidRPr="000F6C5C" w:rsidRDefault="00023DEC" w:rsidP="00023DEC">
      <w:pPr>
        <w:pStyle w:val="ListParagraph"/>
        <w:numPr>
          <w:ilvl w:val="0"/>
          <w:numId w:val="25"/>
        </w:numPr>
        <w:rPr>
          <w:sz w:val="24"/>
          <w:szCs w:val="24"/>
        </w:rPr>
      </w:pPr>
      <w:r w:rsidRPr="000F6C5C">
        <w:rPr>
          <w:sz w:val="24"/>
          <w:szCs w:val="24"/>
        </w:rPr>
        <w:t>Internal Quality Audits findings</w:t>
      </w:r>
    </w:p>
    <w:p w:rsidR="00023DEC" w:rsidRPr="000F6C5C" w:rsidRDefault="00023DEC" w:rsidP="00023DEC">
      <w:pPr>
        <w:pStyle w:val="ListParagraph"/>
        <w:numPr>
          <w:ilvl w:val="0"/>
          <w:numId w:val="25"/>
        </w:numPr>
        <w:rPr>
          <w:sz w:val="24"/>
          <w:szCs w:val="24"/>
        </w:rPr>
      </w:pPr>
      <w:r w:rsidRPr="000F6C5C">
        <w:rPr>
          <w:sz w:val="24"/>
          <w:szCs w:val="24"/>
        </w:rPr>
        <w:t xml:space="preserve">Findings of CMMI based assessment of NST process capability </w:t>
      </w:r>
    </w:p>
    <w:p w:rsidR="00023DEC" w:rsidRPr="000F6C5C" w:rsidRDefault="00023DEC" w:rsidP="00023DEC">
      <w:pPr>
        <w:pStyle w:val="ListParagraph"/>
        <w:numPr>
          <w:ilvl w:val="0"/>
          <w:numId w:val="25"/>
        </w:numPr>
        <w:rPr>
          <w:sz w:val="24"/>
          <w:szCs w:val="24"/>
        </w:rPr>
      </w:pPr>
      <w:r w:rsidRPr="000F6C5C">
        <w:rPr>
          <w:sz w:val="24"/>
          <w:szCs w:val="24"/>
        </w:rPr>
        <w:t>Internal Gap Analysis</w:t>
      </w:r>
    </w:p>
    <w:p w:rsidR="00023DEC" w:rsidRPr="000F6C5C" w:rsidRDefault="00023DEC" w:rsidP="00023DEC">
      <w:pPr>
        <w:pStyle w:val="ListParagraph"/>
        <w:numPr>
          <w:ilvl w:val="0"/>
          <w:numId w:val="25"/>
        </w:numPr>
        <w:rPr>
          <w:sz w:val="24"/>
          <w:szCs w:val="24"/>
        </w:rPr>
      </w:pPr>
      <w:r w:rsidRPr="000F6C5C">
        <w:rPr>
          <w:sz w:val="24"/>
          <w:szCs w:val="24"/>
        </w:rPr>
        <w:t>Metrics Data Analysis.</w:t>
      </w:r>
    </w:p>
    <w:p w:rsidR="00023DEC" w:rsidRPr="000F6C5C" w:rsidRDefault="00023DEC" w:rsidP="00023DEC">
      <w:pPr>
        <w:pStyle w:val="ListParagraph"/>
        <w:numPr>
          <w:ilvl w:val="0"/>
          <w:numId w:val="25"/>
        </w:numPr>
        <w:rPr>
          <w:sz w:val="24"/>
          <w:szCs w:val="24"/>
        </w:rPr>
      </w:pPr>
      <w:r w:rsidRPr="000F6C5C">
        <w:rPr>
          <w:sz w:val="24"/>
          <w:szCs w:val="24"/>
        </w:rPr>
        <w:t xml:space="preserve">Process improvement suggestions including those for new process change, received from employees </w:t>
      </w:r>
    </w:p>
    <w:p w:rsidR="00023DEC" w:rsidRDefault="00023DEC" w:rsidP="00023DEC">
      <w:pPr>
        <w:pStyle w:val="ListParagraph"/>
        <w:numPr>
          <w:ilvl w:val="0"/>
          <w:numId w:val="25"/>
        </w:numPr>
        <w:rPr>
          <w:sz w:val="24"/>
          <w:szCs w:val="24"/>
        </w:rPr>
      </w:pPr>
      <w:r w:rsidRPr="000F6C5C">
        <w:rPr>
          <w:sz w:val="24"/>
          <w:szCs w:val="24"/>
        </w:rPr>
        <w:t>Review of QMS status including the new releases and the revisions</w:t>
      </w:r>
    </w:p>
    <w:p w:rsidR="000F6C5C" w:rsidRDefault="000F6C5C" w:rsidP="000F6C5C">
      <w:pPr>
        <w:pStyle w:val="ListParagraph"/>
        <w:ind w:left="1080"/>
        <w:rPr>
          <w:sz w:val="24"/>
          <w:szCs w:val="24"/>
        </w:rPr>
      </w:pPr>
    </w:p>
    <w:p w:rsidR="000F6C5C" w:rsidRDefault="000F6C5C" w:rsidP="000F6C5C">
      <w:pPr>
        <w:pStyle w:val="ListParagraph"/>
        <w:ind w:left="1080"/>
        <w:rPr>
          <w:sz w:val="24"/>
          <w:szCs w:val="24"/>
        </w:rPr>
      </w:pPr>
    </w:p>
    <w:p w:rsidR="00F97205" w:rsidRPr="00F97205" w:rsidRDefault="00023DEC" w:rsidP="00B625B9">
      <w:pPr>
        <w:pStyle w:val="ListParagraph"/>
        <w:numPr>
          <w:ilvl w:val="2"/>
          <w:numId w:val="19"/>
        </w:numPr>
        <w:tabs>
          <w:tab w:val="left" w:pos="1170"/>
        </w:tabs>
        <w:ind w:left="1170" w:hanging="900"/>
        <w:jc w:val="both"/>
        <w:rPr>
          <w:bCs/>
          <w:sz w:val="24"/>
          <w:szCs w:val="24"/>
        </w:rPr>
      </w:pPr>
      <w:r w:rsidRPr="00F97205">
        <w:rPr>
          <w:sz w:val="24"/>
          <w:szCs w:val="24"/>
        </w:rPr>
        <w:t>These inputs are discussed in the management review meetings pr</w:t>
      </w:r>
      <w:r w:rsidR="00F97205">
        <w:rPr>
          <w:sz w:val="24"/>
          <w:szCs w:val="24"/>
        </w:rPr>
        <w:t xml:space="preserve">imarily with the objective of: </w:t>
      </w:r>
    </w:p>
    <w:p w:rsidR="00B625B9" w:rsidRDefault="00023DEC" w:rsidP="00B625B9">
      <w:pPr>
        <w:pStyle w:val="ListParagraph"/>
        <w:numPr>
          <w:ilvl w:val="0"/>
          <w:numId w:val="31"/>
        </w:numPr>
        <w:tabs>
          <w:tab w:val="left" w:pos="1170"/>
        </w:tabs>
        <w:jc w:val="both"/>
        <w:rPr>
          <w:sz w:val="24"/>
          <w:szCs w:val="24"/>
        </w:rPr>
      </w:pPr>
      <w:r w:rsidRPr="00F97205">
        <w:rPr>
          <w:sz w:val="24"/>
          <w:szCs w:val="24"/>
        </w:rPr>
        <w:t>Identifying process improvements and devising solutions to the problems identified.</w:t>
      </w:r>
      <w:r w:rsidR="00873FB3" w:rsidRPr="00F97205">
        <w:rPr>
          <w:sz w:val="24"/>
          <w:szCs w:val="24"/>
        </w:rPr>
        <w:t xml:space="preserve"> </w:t>
      </w:r>
    </w:p>
    <w:p w:rsidR="00F97205" w:rsidRPr="00F97205" w:rsidRDefault="00023DEC" w:rsidP="00B625B9">
      <w:pPr>
        <w:pStyle w:val="ListParagraph"/>
        <w:numPr>
          <w:ilvl w:val="0"/>
          <w:numId w:val="31"/>
        </w:numPr>
        <w:tabs>
          <w:tab w:val="left" w:pos="1170"/>
        </w:tabs>
        <w:jc w:val="both"/>
        <w:rPr>
          <w:bCs/>
          <w:sz w:val="24"/>
          <w:szCs w:val="24"/>
        </w:rPr>
      </w:pPr>
      <w:r w:rsidRPr="00F97205">
        <w:rPr>
          <w:sz w:val="24"/>
          <w:szCs w:val="24"/>
        </w:rPr>
        <w:t>Assigning responsibilities and due dates to implement the above</w:t>
      </w:r>
    </w:p>
    <w:p w:rsidR="00F97205" w:rsidRPr="00F97205" w:rsidRDefault="00F97205" w:rsidP="00F97205">
      <w:pPr>
        <w:pStyle w:val="ListParagraph"/>
        <w:tabs>
          <w:tab w:val="left" w:pos="1170"/>
        </w:tabs>
        <w:ind w:left="360"/>
        <w:jc w:val="both"/>
        <w:rPr>
          <w:bCs/>
          <w:sz w:val="24"/>
          <w:szCs w:val="24"/>
        </w:rPr>
      </w:pPr>
    </w:p>
    <w:p w:rsidR="00B625B9" w:rsidRPr="00B625B9" w:rsidRDefault="00023DEC" w:rsidP="00873FB3">
      <w:pPr>
        <w:pStyle w:val="ListParagraph"/>
        <w:numPr>
          <w:ilvl w:val="2"/>
          <w:numId w:val="19"/>
        </w:numPr>
        <w:tabs>
          <w:tab w:val="left" w:pos="1170"/>
        </w:tabs>
        <w:ind w:left="360" w:hanging="90"/>
        <w:jc w:val="both"/>
        <w:rPr>
          <w:bCs/>
          <w:sz w:val="24"/>
          <w:szCs w:val="24"/>
        </w:rPr>
      </w:pPr>
      <w:r w:rsidRPr="00F97205">
        <w:rPr>
          <w:sz w:val="24"/>
          <w:szCs w:val="24"/>
        </w:rPr>
        <w:t xml:space="preserve"> </w:t>
      </w:r>
      <w:bookmarkStart w:id="37" w:name="_Toc237270288"/>
      <w:r w:rsidRPr="00F97205">
        <w:rPr>
          <w:bCs/>
          <w:sz w:val="24"/>
          <w:szCs w:val="24"/>
        </w:rPr>
        <w:t xml:space="preserve">Minutes of the management </w:t>
      </w:r>
      <w:r w:rsidRPr="00F97205">
        <w:rPr>
          <w:sz w:val="24"/>
          <w:szCs w:val="24"/>
        </w:rPr>
        <w:t>review meetings are</w:t>
      </w:r>
      <w:r w:rsidR="00873FB3" w:rsidRPr="00F97205">
        <w:rPr>
          <w:sz w:val="24"/>
          <w:szCs w:val="24"/>
        </w:rPr>
        <w:t xml:space="preserve"> prepared along with a plan for i</w:t>
      </w:r>
      <w:r w:rsidRPr="00F97205">
        <w:rPr>
          <w:sz w:val="24"/>
          <w:szCs w:val="24"/>
        </w:rPr>
        <w:t>mplementation of action points. Based on these meetings the process improvement and development plan (Part of QA Plan) can be updated if required.</w:t>
      </w:r>
      <w:bookmarkEnd w:id="37"/>
    </w:p>
    <w:p w:rsidR="00B625B9" w:rsidRDefault="00B625B9" w:rsidP="00B625B9">
      <w:pPr>
        <w:pStyle w:val="ListParagraph"/>
        <w:tabs>
          <w:tab w:val="left" w:pos="1170"/>
        </w:tabs>
        <w:ind w:left="360"/>
        <w:jc w:val="both"/>
        <w:rPr>
          <w:sz w:val="24"/>
          <w:szCs w:val="24"/>
        </w:rPr>
      </w:pPr>
    </w:p>
    <w:p w:rsidR="00B625B9" w:rsidRPr="00B625B9" w:rsidRDefault="00B625B9" w:rsidP="00B625B9">
      <w:pPr>
        <w:pStyle w:val="ListParagraph"/>
        <w:tabs>
          <w:tab w:val="left" w:pos="1170"/>
        </w:tabs>
        <w:ind w:left="360"/>
        <w:jc w:val="both"/>
        <w:rPr>
          <w:bCs/>
          <w:sz w:val="24"/>
          <w:szCs w:val="24"/>
        </w:rPr>
      </w:pPr>
    </w:p>
    <w:p w:rsidR="00B625B9" w:rsidRPr="00B625B9" w:rsidRDefault="00F97205" w:rsidP="00B625B9">
      <w:pPr>
        <w:pStyle w:val="ListParagraph"/>
        <w:numPr>
          <w:ilvl w:val="2"/>
          <w:numId w:val="19"/>
        </w:numPr>
        <w:tabs>
          <w:tab w:val="left" w:pos="1170"/>
        </w:tabs>
        <w:ind w:left="1260" w:hanging="990"/>
        <w:jc w:val="both"/>
        <w:rPr>
          <w:bCs/>
          <w:sz w:val="24"/>
          <w:szCs w:val="24"/>
        </w:rPr>
      </w:pPr>
      <w:r w:rsidRPr="00F97205">
        <w:rPr>
          <w:sz w:val="24"/>
          <w:szCs w:val="24"/>
        </w:rPr>
        <w:t xml:space="preserve">  </w:t>
      </w:r>
      <w:r w:rsidR="00023DEC" w:rsidRPr="00F97205">
        <w:rPr>
          <w:sz w:val="24"/>
          <w:szCs w:val="24"/>
        </w:rPr>
        <w:t>Organization’s standard software process is developed and maintained and the contents are documented in organizational QA plan</w:t>
      </w:r>
      <w:bookmarkStart w:id="38" w:name="_Toc237270290"/>
      <w:r w:rsidR="00B625B9">
        <w:rPr>
          <w:sz w:val="24"/>
          <w:szCs w:val="24"/>
        </w:rPr>
        <w:t>.</w:t>
      </w:r>
    </w:p>
    <w:p w:rsidR="00B625B9" w:rsidRPr="00B625B9" w:rsidRDefault="00B625B9" w:rsidP="00B625B9">
      <w:pPr>
        <w:pStyle w:val="ListParagraph"/>
        <w:tabs>
          <w:tab w:val="left" w:pos="1170"/>
        </w:tabs>
        <w:ind w:left="360"/>
        <w:jc w:val="both"/>
        <w:rPr>
          <w:bCs/>
          <w:sz w:val="24"/>
          <w:szCs w:val="24"/>
        </w:rPr>
      </w:pPr>
    </w:p>
    <w:p w:rsidR="00B625B9" w:rsidRDefault="00023DEC" w:rsidP="00873FB3">
      <w:pPr>
        <w:pStyle w:val="ListParagraph"/>
        <w:numPr>
          <w:ilvl w:val="2"/>
          <w:numId w:val="19"/>
        </w:numPr>
        <w:tabs>
          <w:tab w:val="left" w:pos="1170"/>
        </w:tabs>
        <w:ind w:left="360" w:hanging="90"/>
        <w:jc w:val="both"/>
        <w:rPr>
          <w:bCs/>
          <w:sz w:val="24"/>
          <w:szCs w:val="24"/>
        </w:rPr>
      </w:pPr>
      <w:r w:rsidRPr="00F97205">
        <w:rPr>
          <w:bCs/>
          <w:sz w:val="24"/>
          <w:szCs w:val="24"/>
        </w:rPr>
        <w:t>A library of QMS documentation is established and maintained</w:t>
      </w:r>
      <w:bookmarkEnd w:id="38"/>
      <w:r w:rsidR="00B625B9">
        <w:rPr>
          <w:bCs/>
          <w:sz w:val="24"/>
          <w:szCs w:val="24"/>
        </w:rPr>
        <w:t>.</w:t>
      </w:r>
    </w:p>
    <w:p w:rsidR="00B625B9" w:rsidRPr="00B625B9" w:rsidRDefault="00B625B9" w:rsidP="00B625B9">
      <w:pPr>
        <w:pStyle w:val="ListParagraph"/>
        <w:rPr>
          <w:bCs/>
          <w:sz w:val="24"/>
          <w:szCs w:val="24"/>
        </w:rPr>
      </w:pPr>
    </w:p>
    <w:p w:rsidR="00B625B9" w:rsidRDefault="00023DEC" w:rsidP="00B625B9">
      <w:pPr>
        <w:pStyle w:val="ListParagraph"/>
        <w:numPr>
          <w:ilvl w:val="2"/>
          <w:numId w:val="19"/>
        </w:numPr>
        <w:tabs>
          <w:tab w:val="left" w:pos="1170"/>
        </w:tabs>
        <w:ind w:left="1260" w:hanging="990"/>
        <w:jc w:val="both"/>
        <w:rPr>
          <w:bCs/>
          <w:sz w:val="24"/>
          <w:szCs w:val="24"/>
        </w:rPr>
      </w:pPr>
      <w:r w:rsidRPr="00F97205">
        <w:rPr>
          <w:bCs/>
          <w:sz w:val="24"/>
          <w:szCs w:val="24"/>
        </w:rPr>
        <w:lastRenderedPageBreak/>
        <w:t xml:space="preserve"> </w:t>
      </w:r>
      <w:bookmarkStart w:id="39" w:name="_Toc237270291"/>
      <w:r w:rsidRPr="00F97205">
        <w:rPr>
          <w:bCs/>
          <w:sz w:val="24"/>
          <w:szCs w:val="24"/>
        </w:rPr>
        <w:t>Software process database (SPDB) is established &amp; maintained as per annexure1. The use of organization software process database is coordinated at the organization level. SPDB consists of QMS Documents, Project Information and Metrics database.</w:t>
      </w:r>
      <w:bookmarkStart w:id="40" w:name="_Toc237270292"/>
      <w:bookmarkEnd w:id="39"/>
    </w:p>
    <w:p w:rsidR="00B625B9" w:rsidRPr="00B625B9" w:rsidRDefault="00B625B9" w:rsidP="00B625B9">
      <w:pPr>
        <w:pStyle w:val="ListParagraph"/>
        <w:rPr>
          <w:bCs/>
          <w:sz w:val="24"/>
          <w:szCs w:val="24"/>
        </w:rPr>
      </w:pPr>
    </w:p>
    <w:p w:rsidR="00023DEC" w:rsidRPr="00F97205" w:rsidRDefault="00023DEC" w:rsidP="00B625B9">
      <w:pPr>
        <w:pStyle w:val="ListParagraph"/>
        <w:numPr>
          <w:ilvl w:val="2"/>
          <w:numId w:val="19"/>
        </w:numPr>
        <w:tabs>
          <w:tab w:val="left" w:pos="1170"/>
        </w:tabs>
        <w:ind w:left="1170" w:hanging="900"/>
        <w:jc w:val="both"/>
        <w:rPr>
          <w:bCs/>
          <w:sz w:val="24"/>
          <w:szCs w:val="24"/>
        </w:rPr>
      </w:pPr>
      <w:r w:rsidRPr="00F97205">
        <w:rPr>
          <w:bCs/>
          <w:sz w:val="24"/>
          <w:szCs w:val="24"/>
        </w:rPr>
        <w:t>The recommendations of SEPG and any other unresolved issues are escalated to Country Head. The process performance goals are also reviewed in the SEPG meeting to identify required revisions and for monitoring the status.</w:t>
      </w:r>
      <w:bookmarkEnd w:id="40"/>
    </w:p>
    <w:p w:rsidR="00023DEC" w:rsidRPr="00023DEC" w:rsidRDefault="00023DEC" w:rsidP="00023DEC">
      <w:pPr>
        <w:pStyle w:val="ListParagraph"/>
        <w:ind w:left="1080"/>
        <w:rPr>
          <w:sz w:val="24"/>
          <w:szCs w:val="24"/>
        </w:rPr>
      </w:pPr>
    </w:p>
    <w:p w:rsidR="00074F0F" w:rsidRPr="000F6C5C" w:rsidRDefault="00074F0F" w:rsidP="000F6C5C">
      <w:pPr>
        <w:rPr>
          <w:sz w:val="24"/>
          <w:szCs w:val="24"/>
        </w:rPr>
      </w:pPr>
    </w:p>
    <w:p w:rsidR="00036349" w:rsidRPr="00CB5FBE" w:rsidRDefault="00036349" w:rsidP="000F6C5C">
      <w:pPr>
        <w:pStyle w:val="Heading2"/>
        <w:numPr>
          <w:ilvl w:val="1"/>
          <w:numId w:val="19"/>
        </w:numPr>
        <w:rPr>
          <w:rFonts w:ascii="Times New Roman" w:hAnsi="Times New Roman" w:cs="Times New Roman"/>
          <w:i w:val="0"/>
          <w:sz w:val="24"/>
          <w:szCs w:val="24"/>
        </w:rPr>
      </w:pPr>
      <w:bookmarkStart w:id="41" w:name="_Toc515358469"/>
      <w:bookmarkStart w:id="42" w:name="_Toc237270293"/>
      <w:bookmarkStart w:id="43" w:name="_Toc352785873"/>
      <w:bookmarkEnd w:id="36"/>
      <w:r w:rsidRPr="00CB5FBE">
        <w:rPr>
          <w:rFonts w:ascii="Times New Roman" w:hAnsi="Times New Roman" w:cs="Times New Roman"/>
          <w:i w:val="0"/>
          <w:sz w:val="24"/>
          <w:szCs w:val="24"/>
        </w:rPr>
        <w:t>Handling change requests for QMS Documentation</w:t>
      </w:r>
      <w:bookmarkEnd w:id="41"/>
      <w:r w:rsidRPr="00CB5FBE">
        <w:rPr>
          <w:rFonts w:ascii="Times New Roman" w:hAnsi="Times New Roman" w:cs="Times New Roman"/>
          <w:i w:val="0"/>
          <w:sz w:val="24"/>
          <w:szCs w:val="24"/>
        </w:rPr>
        <w:t>.</w:t>
      </w:r>
      <w:bookmarkEnd w:id="42"/>
      <w:bookmarkEnd w:id="43"/>
    </w:p>
    <w:p w:rsidR="00036349" w:rsidRPr="00B625B9" w:rsidRDefault="00036349" w:rsidP="00B625B9">
      <w:pPr>
        <w:pStyle w:val="ListParagraph"/>
        <w:numPr>
          <w:ilvl w:val="0"/>
          <w:numId w:val="38"/>
        </w:numPr>
        <w:rPr>
          <w:sz w:val="24"/>
          <w:szCs w:val="24"/>
        </w:rPr>
      </w:pPr>
      <w:r w:rsidRPr="00B625B9">
        <w:rPr>
          <w:sz w:val="24"/>
          <w:szCs w:val="24"/>
        </w:rPr>
        <w:t>Changes to QMS can take place due to any of the following reasons:</w:t>
      </w:r>
    </w:p>
    <w:p w:rsidR="00036349" w:rsidRPr="00DF1956" w:rsidRDefault="00036349" w:rsidP="00DF1956">
      <w:pPr>
        <w:pStyle w:val="ListParagraph"/>
        <w:numPr>
          <w:ilvl w:val="0"/>
          <w:numId w:val="39"/>
        </w:numPr>
        <w:rPr>
          <w:sz w:val="24"/>
          <w:szCs w:val="24"/>
        </w:rPr>
      </w:pPr>
      <w:r w:rsidRPr="00DF1956">
        <w:rPr>
          <w:sz w:val="24"/>
          <w:szCs w:val="24"/>
        </w:rPr>
        <w:t>Modification(s) to meet the changing business needs</w:t>
      </w:r>
    </w:p>
    <w:p w:rsidR="00036349" w:rsidRPr="00DF1956" w:rsidRDefault="00036349" w:rsidP="00DF1956">
      <w:pPr>
        <w:pStyle w:val="ListParagraph"/>
        <w:numPr>
          <w:ilvl w:val="0"/>
          <w:numId w:val="39"/>
        </w:numPr>
        <w:rPr>
          <w:sz w:val="24"/>
          <w:szCs w:val="24"/>
        </w:rPr>
      </w:pPr>
      <w:r w:rsidRPr="00DF1956">
        <w:rPr>
          <w:sz w:val="24"/>
          <w:szCs w:val="24"/>
        </w:rPr>
        <w:t>Preventive action initiated by findings of internal audits</w:t>
      </w:r>
    </w:p>
    <w:p w:rsidR="00036349" w:rsidRPr="00B625B9" w:rsidRDefault="00036349" w:rsidP="00DF1956">
      <w:pPr>
        <w:pStyle w:val="ListParagraph"/>
        <w:numPr>
          <w:ilvl w:val="0"/>
          <w:numId w:val="39"/>
        </w:numPr>
        <w:rPr>
          <w:sz w:val="24"/>
          <w:szCs w:val="24"/>
        </w:rPr>
      </w:pPr>
      <w:r w:rsidRPr="00B625B9">
        <w:rPr>
          <w:sz w:val="24"/>
          <w:szCs w:val="24"/>
        </w:rPr>
        <w:t>Periodic reviews to ensure suitability and effectiveness</w:t>
      </w:r>
    </w:p>
    <w:p w:rsidR="00036349" w:rsidRPr="00B625B9" w:rsidRDefault="00036349" w:rsidP="00DF1956">
      <w:pPr>
        <w:pStyle w:val="ListParagraph"/>
        <w:numPr>
          <w:ilvl w:val="0"/>
          <w:numId w:val="39"/>
        </w:numPr>
        <w:rPr>
          <w:sz w:val="24"/>
          <w:szCs w:val="24"/>
        </w:rPr>
      </w:pPr>
      <w:r w:rsidRPr="00B625B9">
        <w:rPr>
          <w:sz w:val="24"/>
          <w:szCs w:val="24"/>
        </w:rPr>
        <w:t>Problems/issues identified through employee feedback process or reported by employees</w:t>
      </w:r>
    </w:p>
    <w:p w:rsidR="00036349" w:rsidRPr="00B625B9" w:rsidRDefault="00036349" w:rsidP="00DF1956">
      <w:pPr>
        <w:pStyle w:val="ListParagraph"/>
        <w:numPr>
          <w:ilvl w:val="0"/>
          <w:numId w:val="39"/>
        </w:numPr>
        <w:rPr>
          <w:sz w:val="24"/>
          <w:szCs w:val="24"/>
        </w:rPr>
      </w:pPr>
      <w:r w:rsidRPr="00B625B9">
        <w:rPr>
          <w:sz w:val="24"/>
          <w:szCs w:val="24"/>
        </w:rPr>
        <w:t>Changes to CMM model.</w:t>
      </w:r>
    </w:p>
    <w:p w:rsidR="00036349" w:rsidRPr="00B625B9" w:rsidRDefault="00036349" w:rsidP="00B625B9">
      <w:pPr>
        <w:ind w:left="720"/>
        <w:rPr>
          <w:sz w:val="24"/>
          <w:szCs w:val="24"/>
        </w:rPr>
      </w:pPr>
    </w:p>
    <w:p w:rsidR="00036349" w:rsidRPr="00B625B9" w:rsidRDefault="00036349" w:rsidP="00DF1956">
      <w:pPr>
        <w:pStyle w:val="ListParagraph"/>
        <w:numPr>
          <w:ilvl w:val="0"/>
          <w:numId w:val="38"/>
        </w:numPr>
        <w:jc w:val="both"/>
        <w:rPr>
          <w:sz w:val="24"/>
          <w:szCs w:val="24"/>
        </w:rPr>
      </w:pPr>
      <w:r w:rsidRPr="00B625B9">
        <w:rPr>
          <w:sz w:val="24"/>
          <w:szCs w:val="24"/>
        </w:rPr>
        <w:t xml:space="preserve">SEPG solicits suggestions from all employees for process improvement. Any employee of </w:t>
      </w:r>
      <w:r w:rsidR="00CD2029" w:rsidRPr="00B625B9">
        <w:rPr>
          <w:sz w:val="24"/>
          <w:szCs w:val="24"/>
        </w:rPr>
        <w:t>NST</w:t>
      </w:r>
      <w:r w:rsidRPr="00B625B9">
        <w:rPr>
          <w:sz w:val="24"/>
          <w:szCs w:val="24"/>
        </w:rPr>
        <w:t xml:space="preserve"> can initiate a process change request. The process change request shall be updated accordingly.</w:t>
      </w:r>
    </w:p>
    <w:p w:rsidR="00036349" w:rsidRPr="00B625B9" w:rsidRDefault="00036349" w:rsidP="00B625B9">
      <w:pPr>
        <w:ind w:left="720"/>
        <w:rPr>
          <w:sz w:val="24"/>
          <w:szCs w:val="24"/>
        </w:rPr>
      </w:pPr>
    </w:p>
    <w:p w:rsidR="00036349" w:rsidRPr="00B625B9" w:rsidRDefault="00036349" w:rsidP="00DF1956">
      <w:pPr>
        <w:pStyle w:val="ListParagraph"/>
        <w:numPr>
          <w:ilvl w:val="0"/>
          <w:numId w:val="38"/>
        </w:numPr>
        <w:jc w:val="both"/>
        <w:rPr>
          <w:sz w:val="24"/>
          <w:szCs w:val="24"/>
        </w:rPr>
      </w:pPr>
      <w:r w:rsidRPr="00B625B9">
        <w:rPr>
          <w:sz w:val="24"/>
          <w:szCs w:val="24"/>
        </w:rPr>
        <w:t xml:space="preserve">The change request is then evaluated by SEPG in terms of the expected benefits, feasibility, priority and related aspects. Based on the evaluation, the change request is either accepted and </w:t>
      </w:r>
      <w:proofErr w:type="spellStart"/>
      <w:r w:rsidRPr="00B625B9">
        <w:rPr>
          <w:sz w:val="24"/>
          <w:szCs w:val="24"/>
        </w:rPr>
        <w:t>prioritised</w:t>
      </w:r>
      <w:proofErr w:type="spellEnd"/>
      <w:r w:rsidRPr="00B625B9">
        <w:rPr>
          <w:sz w:val="24"/>
          <w:szCs w:val="24"/>
        </w:rPr>
        <w:t>, or rejected. The initiator of the change request is informed of the decision and the reasons for the same.</w:t>
      </w:r>
    </w:p>
    <w:p w:rsidR="00036349" w:rsidRPr="00B625B9" w:rsidRDefault="00036349" w:rsidP="00B625B9">
      <w:pPr>
        <w:ind w:left="720"/>
        <w:rPr>
          <w:sz w:val="24"/>
          <w:szCs w:val="24"/>
        </w:rPr>
      </w:pPr>
    </w:p>
    <w:p w:rsidR="00036349" w:rsidRPr="00B625B9" w:rsidRDefault="00036349" w:rsidP="00DF1956">
      <w:pPr>
        <w:pStyle w:val="ListParagraph"/>
        <w:numPr>
          <w:ilvl w:val="0"/>
          <w:numId w:val="38"/>
        </w:numPr>
        <w:jc w:val="both"/>
        <w:rPr>
          <w:sz w:val="24"/>
          <w:szCs w:val="24"/>
        </w:rPr>
      </w:pPr>
      <w:r w:rsidRPr="00B625B9">
        <w:rPr>
          <w:sz w:val="24"/>
          <w:szCs w:val="24"/>
        </w:rPr>
        <w:t xml:space="preserve">In the case of a change request being accepted, a target date is assigned for closing the change request. SEPG approves the change before it is implemented. Where appropriate, the process is implemented on a pilot basis, to determine the benefits and the impact of the process, before </w:t>
      </w:r>
      <w:proofErr w:type="spellStart"/>
      <w:r w:rsidRPr="00B625B9">
        <w:rPr>
          <w:sz w:val="24"/>
          <w:szCs w:val="24"/>
        </w:rPr>
        <w:t>organisation</w:t>
      </w:r>
      <w:proofErr w:type="spellEnd"/>
      <w:r w:rsidRPr="00B625B9">
        <w:rPr>
          <w:sz w:val="24"/>
          <w:szCs w:val="24"/>
        </w:rPr>
        <w:t xml:space="preserve"> wide implementation. The lessons learnt are documented, and the process is aborted, modified or implemented </w:t>
      </w:r>
      <w:proofErr w:type="spellStart"/>
      <w:r w:rsidRPr="00B625B9">
        <w:rPr>
          <w:sz w:val="24"/>
          <w:szCs w:val="24"/>
        </w:rPr>
        <w:t>organisation</w:t>
      </w:r>
      <w:proofErr w:type="spellEnd"/>
      <w:r w:rsidRPr="00B625B9">
        <w:rPr>
          <w:sz w:val="24"/>
          <w:szCs w:val="24"/>
        </w:rPr>
        <w:t xml:space="preserve"> wide depending on the experience gained in the pilot.</w:t>
      </w:r>
    </w:p>
    <w:p w:rsidR="00036349" w:rsidRPr="00B625B9" w:rsidRDefault="00036349" w:rsidP="00B625B9">
      <w:pPr>
        <w:ind w:left="720"/>
        <w:rPr>
          <w:sz w:val="24"/>
          <w:szCs w:val="24"/>
        </w:rPr>
      </w:pPr>
    </w:p>
    <w:p w:rsidR="00036349" w:rsidRPr="00B625B9" w:rsidRDefault="00036349" w:rsidP="00DF1956">
      <w:pPr>
        <w:pStyle w:val="ListParagraph"/>
        <w:numPr>
          <w:ilvl w:val="0"/>
          <w:numId w:val="38"/>
        </w:numPr>
        <w:jc w:val="both"/>
        <w:rPr>
          <w:sz w:val="24"/>
          <w:szCs w:val="24"/>
        </w:rPr>
      </w:pPr>
      <w:r w:rsidRPr="00B625B9">
        <w:rPr>
          <w:sz w:val="24"/>
          <w:szCs w:val="24"/>
        </w:rPr>
        <w:t xml:space="preserve">SEPG closes the change request once it is implemented or rejected. The modified/new document is then reviewed and approved. </w:t>
      </w:r>
    </w:p>
    <w:p w:rsidR="00036349" w:rsidRPr="00B625B9" w:rsidRDefault="00036349" w:rsidP="00B625B9">
      <w:pPr>
        <w:ind w:left="720"/>
        <w:rPr>
          <w:sz w:val="24"/>
          <w:szCs w:val="24"/>
        </w:rPr>
      </w:pPr>
    </w:p>
    <w:p w:rsidR="00036349" w:rsidRPr="00B625B9" w:rsidRDefault="00036349" w:rsidP="00DF1956">
      <w:pPr>
        <w:pStyle w:val="ListParagraph"/>
        <w:numPr>
          <w:ilvl w:val="0"/>
          <w:numId w:val="38"/>
        </w:numPr>
        <w:jc w:val="both"/>
        <w:rPr>
          <w:sz w:val="24"/>
          <w:szCs w:val="24"/>
        </w:rPr>
      </w:pPr>
      <w:r w:rsidRPr="00B625B9">
        <w:rPr>
          <w:sz w:val="24"/>
          <w:szCs w:val="24"/>
        </w:rPr>
        <w:t>SEPG tracks the change request to closure. The change request is closed and the process change request register is updated.</w:t>
      </w:r>
    </w:p>
    <w:p w:rsidR="00036349" w:rsidRPr="00B625B9" w:rsidRDefault="00036349" w:rsidP="00B625B9">
      <w:pPr>
        <w:ind w:left="720"/>
        <w:rPr>
          <w:sz w:val="24"/>
          <w:szCs w:val="24"/>
        </w:rPr>
      </w:pPr>
    </w:p>
    <w:p w:rsidR="00036349" w:rsidRPr="00B625B9" w:rsidRDefault="00036349" w:rsidP="00DF1956">
      <w:pPr>
        <w:pStyle w:val="ListParagraph"/>
        <w:numPr>
          <w:ilvl w:val="0"/>
          <w:numId w:val="38"/>
        </w:numPr>
        <w:jc w:val="both"/>
        <w:rPr>
          <w:sz w:val="24"/>
          <w:szCs w:val="24"/>
        </w:rPr>
      </w:pPr>
      <w:r w:rsidRPr="00B625B9">
        <w:rPr>
          <w:sz w:val="24"/>
          <w:szCs w:val="24"/>
        </w:rPr>
        <w:t>When a change request is closed, the originator is informed of the change carried out.</w:t>
      </w:r>
    </w:p>
    <w:p w:rsidR="00036349" w:rsidRPr="00CB5FBE" w:rsidRDefault="00036349" w:rsidP="00B625B9">
      <w:pPr>
        <w:pStyle w:val="Heading2"/>
        <w:numPr>
          <w:ilvl w:val="1"/>
          <w:numId w:val="28"/>
        </w:numPr>
        <w:rPr>
          <w:rFonts w:ascii="Times New Roman" w:hAnsi="Times New Roman" w:cs="Times New Roman"/>
          <w:i w:val="0"/>
          <w:sz w:val="24"/>
          <w:szCs w:val="24"/>
        </w:rPr>
      </w:pPr>
      <w:bookmarkStart w:id="44" w:name="_Toc237270294"/>
      <w:bookmarkStart w:id="45" w:name="_Toc352785874"/>
      <w:r w:rsidRPr="00CB5FBE">
        <w:rPr>
          <w:rFonts w:ascii="Times New Roman" w:hAnsi="Times New Roman" w:cs="Times New Roman"/>
          <w:i w:val="0"/>
          <w:sz w:val="24"/>
          <w:szCs w:val="24"/>
        </w:rPr>
        <w:lastRenderedPageBreak/>
        <w:t>Documentation Release</w:t>
      </w:r>
      <w:bookmarkEnd w:id="44"/>
      <w:bookmarkEnd w:id="45"/>
    </w:p>
    <w:p w:rsidR="00036349" w:rsidRDefault="00036349" w:rsidP="00DF1956">
      <w:pPr>
        <w:pStyle w:val="ListParagraph"/>
        <w:numPr>
          <w:ilvl w:val="0"/>
          <w:numId w:val="40"/>
        </w:numPr>
        <w:rPr>
          <w:sz w:val="24"/>
          <w:szCs w:val="24"/>
        </w:rPr>
      </w:pPr>
      <w:r w:rsidRPr="00DF1956">
        <w:rPr>
          <w:sz w:val="24"/>
          <w:szCs w:val="24"/>
        </w:rPr>
        <w:t>There will be two folders for QMS, i.e. baseline and working.</w:t>
      </w:r>
    </w:p>
    <w:p w:rsidR="00DF1956" w:rsidRPr="00DF1956" w:rsidRDefault="00DF1956" w:rsidP="00DF1956">
      <w:pPr>
        <w:pStyle w:val="ListParagraph"/>
        <w:ind w:left="1440"/>
        <w:rPr>
          <w:sz w:val="24"/>
          <w:szCs w:val="24"/>
        </w:rPr>
      </w:pPr>
    </w:p>
    <w:p w:rsidR="00036349" w:rsidRDefault="00036349" w:rsidP="00DF1956">
      <w:pPr>
        <w:pStyle w:val="ListParagraph"/>
        <w:numPr>
          <w:ilvl w:val="0"/>
          <w:numId w:val="40"/>
        </w:numPr>
        <w:jc w:val="both"/>
        <w:rPr>
          <w:sz w:val="24"/>
          <w:szCs w:val="24"/>
        </w:rPr>
      </w:pPr>
      <w:r w:rsidRPr="00DF1956">
        <w:rPr>
          <w:sz w:val="24"/>
          <w:szCs w:val="24"/>
        </w:rPr>
        <w:t>The Head of SEPG / authorized person designated by the Head of SEPG will have read and write access to the baseline folder whereas other employees will have read only rights to the baseline folder.</w:t>
      </w:r>
    </w:p>
    <w:p w:rsidR="00DF1956" w:rsidRPr="00DF1956" w:rsidRDefault="00DF1956" w:rsidP="00DF1956">
      <w:pPr>
        <w:pStyle w:val="ListParagraph"/>
        <w:rPr>
          <w:sz w:val="24"/>
          <w:szCs w:val="24"/>
        </w:rPr>
      </w:pPr>
    </w:p>
    <w:p w:rsidR="00036349" w:rsidRDefault="00036349" w:rsidP="00DF1956">
      <w:pPr>
        <w:pStyle w:val="ListParagraph"/>
        <w:numPr>
          <w:ilvl w:val="0"/>
          <w:numId w:val="40"/>
        </w:numPr>
        <w:jc w:val="both"/>
        <w:rPr>
          <w:sz w:val="24"/>
          <w:szCs w:val="24"/>
        </w:rPr>
      </w:pPr>
      <w:r w:rsidRPr="00DF1956">
        <w:rPr>
          <w:sz w:val="24"/>
          <w:szCs w:val="24"/>
        </w:rPr>
        <w:t>The respective process champions who are nominated by the Head of SEPG will be responsible for carrying out process changes / writing new process documents. The process champions will have read and write access to the working folder. After review by nominated reviewers, the process shall be checked into the baseline folder.</w:t>
      </w:r>
    </w:p>
    <w:p w:rsidR="00DF1956" w:rsidRPr="00DF1956" w:rsidRDefault="00DF1956" w:rsidP="00DF1956">
      <w:pPr>
        <w:pStyle w:val="ListParagraph"/>
        <w:rPr>
          <w:sz w:val="24"/>
          <w:szCs w:val="24"/>
        </w:rPr>
      </w:pPr>
    </w:p>
    <w:p w:rsidR="00036349" w:rsidRDefault="00036349" w:rsidP="00DF1956">
      <w:pPr>
        <w:pStyle w:val="ListParagraph"/>
        <w:numPr>
          <w:ilvl w:val="0"/>
          <w:numId w:val="40"/>
        </w:numPr>
        <w:jc w:val="both"/>
        <w:rPr>
          <w:sz w:val="24"/>
          <w:szCs w:val="24"/>
        </w:rPr>
      </w:pPr>
      <w:r w:rsidRPr="00DF1956">
        <w:rPr>
          <w:sz w:val="24"/>
          <w:szCs w:val="24"/>
        </w:rPr>
        <w:t>The versioning and naming convention of QMS documents is as per the Documentation Standard.</w:t>
      </w:r>
    </w:p>
    <w:p w:rsidR="00DF1956" w:rsidRPr="00DF1956" w:rsidRDefault="00DF1956" w:rsidP="00DF1956">
      <w:pPr>
        <w:pStyle w:val="ListParagraph"/>
        <w:rPr>
          <w:sz w:val="24"/>
          <w:szCs w:val="24"/>
        </w:rPr>
      </w:pPr>
    </w:p>
    <w:p w:rsidR="00036349" w:rsidRDefault="00036349" w:rsidP="00DF1956">
      <w:pPr>
        <w:pStyle w:val="ListParagraph"/>
        <w:numPr>
          <w:ilvl w:val="0"/>
          <w:numId w:val="40"/>
        </w:numPr>
        <w:jc w:val="both"/>
        <w:rPr>
          <w:sz w:val="24"/>
          <w:szCs w:val="24"/>
        </w:rPr>
      </w:pPr>
      <w:r w:rsidRPr="00DF1956">
        <w:rPr>
          <w:sz w:val="24"/>
          <w:szCs w:val="24"/>
        </w:rPr>
        <w:t>The QMS documents shall be documented according to the Documentation Standard.</w:t>
      </w:r>
    </w:p>
    <w:p w:rsidR="00DF1956" w:rsidRPr="00DF1956" w:rsidRDefault="00DF1956" w:rsidP="00DF1956">
      <w:pPr>
        <w:pStyle w:val="ListParagraph"/>
        <w:rPr>
          <w:sz w:val="24"/>
          <w:szCs w:val="24"/>
        </w:rPr>
      </w:pPr>
    </w:p>
    <w:p w:rsidR="00036349" w:rsidRDefault="00036349" w:rsidP="00DF1956">
      <w:pPr>
        <w:pStyle w:val="ListParagraph"/>
        <w:numPr>
          <w:ilvl w:val="0"/>
          <w:numId w:val="40"/>
        </w:numPr>
        <w:jc w:val="both"/>
        <w:rPr>
          <w:sz w:val="24"/>
          <w:szCs w:val="24"/>
        </w:rPr>
      </w:pPr>
      <w:r w:rsidRPr="00DF1956">
        <w:rPr>
          <w:sz w:val="24"/>
          <w:szCs w:val="24"/>
        </w:rPr>
        <w:t>A Master List of QMS documents shall be maintained to reflect the latest versions and status of the documents. This shall be kept current.</w:t>
      </w:r>
    </w:p>
    <w:p w:rsidR="00DF1956" w:rsidRPr="00DF1956" w:rsidRDefault="00DF1956" w:rsidP="00DF1956">
      <w:pPr>
        <w:pStyle w:val="ListParagraph"/>
        <w:rPr>
          <w:sz w:val="24"/>
          <w:szCs w:val="24"/>
        </w:rPr>
      </w:pPr>
    </w:p>
    <w:p w:rsidR="00036349" w:rsidRPr="00DF1956" w:rsidRDefault="00036349" w:rsidP="00DF1956">
      <w:pPr>
        <w:pStyle w:val="ListParagraph"/>
        <w:numPr>
          <w:ilvl w:val="0"/>
          <w:numId w:val="40"/>
        </w:numPr>
        <w:jc w:val="both"/>
        <w:rPr>
          <w:sz w:val="24"/>
          <w:szCs w:val="24"/>
        </w:rPr>
      </w:pPr>
      <w:r w:rsidRPr="00DF1956">
        <w:rPr>
          <w:sz w:val="24"/>
          <w:szCs w:val="24"/>
        </w:rPr>
        <w:t>The QMS documents shall be documented according to the Documentation standard</w:t>
      </w:r>
    </w:p>
    <w:p w:rsidR="00036349" w:rsidRPr="00CB5FBE" w:rsidRDefault="00036349" w:rsidP="00B625B9">
      <w:pPr>
        <w:pStyle w:val="Heading2"/>
        <w:numPr>
          <w:ilvl w:val="1"/>
          <w:numId w:val="28"/>
        </w:numPr>
        <w:rPr>
          <w:rFonts w:ascii="Times New Roman" w:hAnsi="Times New Roman" w:cs="Times New Roman"/>
          <w:i w:val="0"/>
          <w:sz w:val="24"/>
          <w:szCs w:val="24"/>
        </w:rPr>
      </w:pPr>
      <w:bookmarkStart w:id="46" w:name="_Toc237270295"/>
      <w:bookmarkStart w:id="47" w:name="_Toc352785875"/>
      <w:bookmarkStart w:id="48" w:name="_Toc505575613"/>
      <w:bookmarkStart w:id="49" w:name="_Toc515358473"/>
      <w:r w:rsidRPr="00CB5FBE">
        <w:rPr>
          <w:rFonts w:ascii="Times New Roman" w:hAnsi="Times New Roman" w:cs="Times New Roman"/>
          <w:i w:val="0"/>
          <w:sz w:val="24"/>
          <w:szCs w:val="24"/>
        </w:rPr>
        <w:t>Pilots</w:t>
      </w:r>
      <w:bookmarkEnd w:id="46"/>
      <w:bookmarkEnd w:id="47"/>
    </w:p>
    <w:p w:rsidR="00036349" w:rsidRPr="00DF1956" w:rsidRDefault="00036349" w:rsidP="00DF1956">
      <w:pPr>
        <w:ind w:left="720"/>
        <w:jc w:val="both"/>
        <w:rPr>
          <w:sz w:val="24"/>
          <w:szCs w:val="24"/>
        </w:rPr>
      </w:pPr>
      <w:r w:rsidRPr="00DF1956">
        <w:rPr>
          <w:sz w:val="24"/>
          <w:szCs w:val="24"/>
        </w:rPr>
        <w:t>New processes, methods and tools in limited use in the organization are monitored, evaluated and where appropriate transferred to other parts of organization</w:t>
      </w:r>
      <w:r w:rsidR="00DF1956">
        <w:rPr>
          <w:sz w:val="24"/>
          <w:szCs w:val="24"/>
        </w:rPr>
        <w:t>.</w:t>
      </w:r>
    </w:p>
    <w:p w:rsidR="00036349" w:rsidRPr="00DF1956" w:rsidRDefault="00036349" w:rsidP="00DF1956">
      <w:pPr>
        <w:ind w:left="720"/>
        <w:jc w:val="both"/>
        <w:rPr>
          <w:sz w:val="24"/>
          <w:szCs w:val="24"/>
        </w:rPr>
      </w:pPr>
      <w:r w:rsidRPr="00DF1956">
        <w:rPr>
          <w:sz w:val="24"/>
          <w:szCs w:val="24"/>
        </w:rPr>
        <w:t>New processes, methods and tools are introduced on pilot basis for a certain period of time and then the SEPG evaluates the effectiveness of the processes, methods and tools in terms of the effect of the processes, methods and tools on the deliverables of the project. These piloting activities will be carried out as per Process development and Improvement plan.</w:t>
      </w:r>
    </w:p>
    <w:p w:rsidR="00036349" w:rsidRPr="00CB5FBE" w:rsidRDefault="00036349" w:rsidP="00B625B9">
      <w:pPr>
        <w:pStyle w:val="Heading2"/>
        <w:numPr>
          <w:ilvl w:val="1"/>
          <w:numId w:val="28"/>
        </w:numPr>
        <w:rPr>
          <w:rFonts w:ascii="Times New Roman" w:hAnsi="Times New Roman" w:cs="Times New Roman"/>
          <w:i w:val="0"/>
          <w:sz w:val="24"/>
          <w:szCs w:val="24"/>
        </w:rPr>
      </w:pPr>
      <w:bookmarkStart w:id="50" w:name="_Toc237270296"/>
      <w:bookmarkStart w:id="51" w:name="_Toc352785876"/>
      <w:r w:rsidRPr="00CB5FBE">
        <w:rPr>
          <w:rFonts w:ascii="Times New Roman" w:hAnsi="Times New Roman" w:cs="Times New Roman"/>
          <w:i w:val="0"/>
          <w:sz w:val="24"/>
          <w:szCs w:val="24"/>
        </w:rPr>
        <w:t>Training of Process Improvement</w:t>
      </w:r>
      <w:bookmarkEnd w:id="50"/>
      <w:bookmarkEnd w:id="51"/>
    </w:p>
    <w:p w:rsidR="00036349" w:rsidRPr="00DF1956" w:rsidRDefault="00036349" w:rsidP="00DF1956">
      <w:pPr>
        <w:ind w:left="720"/>
        <w:jc w:val="both"/>
        <w:rPr>
          <w:sz w:val="24"/>
          <w:szCs w:val="24"/>
        </w:rPr>
      </w:pPr>
      <w:r w:rsidRPr="00DF1956">
        <w:rPr>
          <w:sz w:val="24"/>
          <w:szCs w:val="24"/>
        </w:rPr>
        <w:t xml:space="preserve">SEPG will be continuously monitoring and executing trainings for continual process improvement in the organization to ensure that the software processes currently implemented in the organization shall remain manageable and effective. SEPG members can take part in Training program as trainer besides other groups. SEPG members will be responsible for facilitation activities in the project. </w:t>
      </w:r>
    </w:p>
    <w:p w:rsidR="00036349" w:rsidRPr="00CB5FBE" w:rsidRDefault="00036349" w:rsidP="00B625B9">
      <w:pPr>
        <w:pStyle w:val="Heading2"/>
        <w:numPr>
          <w:ilvl w:val="1"/>
          <w:numId w:val="28"/>
        </w:numPr>
        <w:rPr>
          <w:rFonts w:ascii="Times New Roman" w:hAnsi="Times New Roman" w:cs="Times New Roman"/>
          <w:i w:val="0"/>
          <w:sz w:val="24"/>
          <w:szCs w:val="24"/>
        </w:rPr>
      </w:pPr>
      <w:bookmarkStart w:id="52" w:name="_Toc237270297"/>
      <w:bookmarkStart w:id="53" w:name="_Toc352785877"/>
      <w:r w:rsidRPr="00CB5FBE">
        <w:rPr>
          <w:rFonts w:ascii="Times New Roman" w:hAnsi="Times New Roman" w:cs="Times New Roman"/>
          <w:i w:val="0"/>
          <w:sz w:val="24"/>
          <w:szCs w:val="24"/>
        </w:rPr>
        <w:t>To institutionalize Best practices</w:t>
      </w:r>
      <w:bookmarkEnd w:id="52"/>
      <w:bookmarkEnd w:id="53"/>
    </w:p>
    <w:p w:rsidR="00036349" w:rsidRPr="00DF1956" w:rsidRDefault="00036349" w:rsidP="00DF1956">
      <w:pPr>
        <w:ind w:left="720"/>
        <w:jc w:val="both"/>
        <w:rPr>
          <w:sz w:val="24"/>
          <w:szCs w:val="24"/>
        </w:rPr>
      </w:pPr>
      <w:r w:rsidRPr="00DF1956">
        <w:rPr>
          <w:sz w:val="24"/>
          <w:szCs w:val="24"/>
        </w:rPr>
        <w:t xml:space="preserve">If during the regular audits any best practices are found to be followed in any project or process apart from the ones that are defined in the Quality Management System or if the Project Manager/ Process Owner himself/ herself informs about a </w:t>
      </w:r>
      <w:r w:rsidRPr="00DF1956">
        <w:rPr>
          <w:sz w:val="24"/>
          <w:szCs w:val="24"/>
        </w:rPr>
        <w:lastRenderedPageBreak/>
        <w:t>practice followed by them which has a positive impact on the project deliverables then the same is submitted to SEPG for its perusal. The SEPG shall decide if the practice can be institutionalized at the organization level.</w:t>
      </w:r>
    </w:p>
    <w:p w:rsidR="00036349" w:rsidRPr="00CB5FBE" w:rsidRDefault="00036349" w:rsidP="00B625B9">
      <w:pPr>
        <w:pStyle w:val="Heading2"/>
        <w:numPr>
          <w:ilvl w:val="1"/>
          <w:numId w:val="28"/>
        </w:numPr>
        <w:rPr>
          <w:rFonts w:ascii="Times New Roman" w:hAnsi="Times New Roman" w:cs="Times New Roman"/>
          <w:i w:val="0"/>
          <w:sz w:val="24"/>
          <w:szCs w:val="24"/>
        </w:rPr>
      </w:pPr>
      <w:bookmarkStart w:id="54" w:name="_Toc237270298"/>
      <w:bookmarkStart w:id="55" w:name="_Toc352785878"/>
      <w:r w:rsidRPr="00CB5FBE">
        <w:rPr>
          <w:rFonts w:ascii="Times New Roman" w:hAnsi="Times New Roman" w:cs="Times New Roman"/>
          <w:i w:val="0"/>
          <w:sz w:val="24"/>
          <w:szCs w:val="24"/>
        </w:rPr>
        <w:t>Review of Project level tailored processes</w:t>
      </w:r>
      <w:bookmarkEnd w:id="48"/>
      <w:bookmarkEnd w:id="49"/>
      <w:bookmarkEnd w:id="54"/>
      <w:bookmarkEnd w:id="55"/>
    </w:p>
    <w:p w:rsidR="00036349" w:rsidRPr="00DF1956" w:rsidRDefault="00036349" w:rsidP="00DF1956">
      <w:pPr>
        <w:ind w:left="720"/>
        <w:jc w:val="both"/>
        <w:rPr>
          <w:sz w:val="24"/>
          <w:szCs w:val="24"/>
        </w:rPr>
      </w:pPr>
      <w:r w:rsidRPr="00DF1956">
        <w:rPr>
          <w:sz w:val="24"/>
          <w:szCs w:val="24"/>
        </w:rPr>
        <w:t xml:space="preserve">SEPG is responsible for review of standards/operational process tailored by a project from the QMS as per tailoring guidelines. SEPG ensures that description of software lifecycles that are approved for use by the projects are documented and maintained. Any changes proposed in the description of software lifecycle are documented, reviewed and approved by SEPG.  </w:t>
      </w:r>
    </w:p>
    <w:p w:rsidR="00036349" w:rsidRDefault="00036349">
      <w:pPr>
        <w:ind w:left="360"/>
        <w:jc w:val="both"/>
        <w:rPr>
          <w:sz w:val="24"/>
        </w:rPr>
      </w:pPr>
    </w:p>
    <w:p w:rsidR="00036349" w:rsidRPr="00B625B9" w:rsidRDefault="00036349" w:rsidP="00101016">
      <w:pPr>
        <w:pStyle w:val="Heading1"/>
      </w:pPr>
      <w:bookmarkStart w:id="56" w:name="_Toc534786183"/>
      <w:bookmarkStart w:id="57" w:name="_Toc237270299"/>
      <w:bookmarkStart w:id="58" w:name="_Toc352785879"/>
      <w:r w:rsidRPr="00B625B9">
        <w:t>Outputs</w:t>
      </w:r>
      <w:bookmarkEnd w:id="56"/>
      <w:bookmarkEnd w:id="57"/>
      <w:bookmarkEnd w:id="58"/>
    </w:p>
    <w:p w:rsidR="00036349" w:rsidRPr="00DF1956" w:rsidRDefault="005267DB" w:rsidP="00DF1956">
      <w:pPr>
        <w:pStyle w:val="ListParagraph"/>
        <w:numPr>
          <w:ilvl w:val="0"/>
          <w:numId w:val="41"/>
        </w:numPr>
        <w:rPr>
          <w:sz w:val="24"/>
          <w:szCs w:val="24"/>
        </w:rPr>
      </w:pPr>
      <w:r w:rsidRPr="00DF1956">
        <w:rPr>
          <w:sz w:val="24"/>
          <w:szCs w:val="24"/>
        </w:rPr>
        <w:t>Baseline</w:t>
      </w:r>
      <w:r w:rsidR="00036349" w:rsidRPr="00DF1956">
        <w:rPr>
          <w:sz w:val="24"/>
          <w:szCs w:val="24"/>
        </w:rPr>
        <w:t xml:space="preserve"> processes</w:t>
      </w:r>
    </w:p>
    <w:p w:rsidR="00036349" w:rsidRPr="00DF1956" w:rsidRDefault="005267DB" w:rsidP="00DF1956">
      <w:pPr>
        <w:pStyle w:val="ListParagraph"/>
        <w:numPr>
          <w:ilvl w:val="0"/>
          <w:numId w:val="41"/>
        </w:numPr>
      </w:pPr>
      <w:r w:rsidRPr="00DF1956">
        <w:rPr>
          <w:sz w:val="24"/>
          <w:szCs w:val="24"/>
        </w:rPr>
        <w:t>Updated QA Plan</w:t>
      </w:r>
    </w:p>
    <w:p w:rsidR="00036349" w:rsidRDefault="00036349">
      <w:pPr>
        <w:pStyle w:val="Style5"/>
      </w:pPr>
    </w:p>
    <w:p w:rsidR="00036349" w:rsidRPr="00B625B9" w:rsidRDefault="00036349" w:rsidP="00101016">
      <w:pPr>
        <w:pStyle w:val="Heading1"/>
      </w:pPr>
      <w:bookmarkStart w:id="59" w:name="_Toc534786184"/>
      <w:bookmarkStart w:id="60" w:name="_Toc237270300"/>
      <w:bookmarkStart w:id="61" w:name="_Toc352785880"/>
      <w:r w:rsidRPr="00B625B9">
        <w:t>Exit Criteria</w:t>
      </w:r>
      <w:bookmarkEnd w:id="59"/>
      <w:bookmarkEnd w:id="60"/>
      <w:bookmarkEnd w:id="61"/>
    </w:p>
    <w:p w:rsidR="00036349" w:rsidRPr="00101016" w:rsidRDefault="00036349" w:rsidP="00101016">
      <w:pPr>
        <w:ind w:firstLine="720"/>
        <w:rPr>
          <w:sz w:val="24"/>
          <w:szCs w:val="24"/>
        </w:rPr>
      </w:pPr>
      <w:bookmarkStart w:id="62" w:name="_Toc237270301"/>
      <w:bookmarkStart w:id="63" w:name="_Toc534786186"/>
      <w:r w:rsidRPr="00101016">
        <w:rPr>
          <w:sz w:val="24"/>
          <w:szCs w:val="24"/>
        </w:rPr>
        <w:t>QMS periodically assessed</w:t>
      </w:r>
      <w:bookmarkEnd w:id="62"/>
      <w:r w:rsidRPr="00101016">
        <w:rPr>
          <w:sz w:val="24"/>
          <w:szCs w:val="24"/>
        </w:rPr>
        <w:t xml:space="preserve"> </w:t>
      </w:r>
    </w:p>
    <w:p w:rsidR="00036349" w:rsidRPr="00B625B9" w:rsidRDefault="00036349" w:rsidP="00101016">
      <w:pPr>
        <w:pStyle w:val="Heading1"/>
      </w:pPr>
      <w:bookmarkStart w:id="64" w:name="_Toc237270302"/>
      <w:bookmarkStart w:id="65" w:name="_Toc352785881"/>
      <w:r w:rsidRPr="00B625B9">
        <w:t>Formats &amp; Guidelines</w:t>
      </w:r>
      <w:bookmarkEnd w:id="63"/>
      <w:bookmarkEnd w:id="64"/>
      <w:bookmarkEnd w:id="65"/>
    </w:p>
    <w:p w:rsidR="00036349" w:rsidRDefault="00036349" w:rsidP="00B625B9">
      <w:pPr>
        <w:pStyle w:val="BodyTextFirstIndent"/>
        <w:ind w:left="720" w:firstLine="0"/>
        <w:rPr>
          <w:sz w:val="24"/>
        </w:rPr>
      </w:pPr>
      <w:r>
        <w:rPr>
          <w:sz w:val="24"/>
        </w:rPr>
        <w:t xml:space="preserve">Terms of reference for SEPG  </w:t>
      </w:r>
    </w:p>
    <w:p w:rsidR="00036349" w:rsidRPr="00B625B9" w:rsidRDefault="00036349" w:rsidP="00101016">
      <w:pPr>
        <w:pStyle w:val="Heading1"/>
      </w:pPr>
      <w:bookmarkStart w:id="66" w:name="_Toc534786187"/>
      <w:bookmarkStart w:id="67" w:name="_Toc237270303"/>
      <w:bookmarkStart w:id="68" w:name="_Toc352785882"/>
      <w:r w:rsidRPr="00B625B9">
        <w:t>References</w:t>
      </w:r>
      <w:bookmarkEnd w:id="66"/>
      <w:bookmarkEnd w:id="67"/>
      <w:bookmarkEnd w:id="68"/>
    </w:p>
    <w:p w:rsidR="00036349" w:rsidRPr="006A3527" w:rsidRDefault="00036349" w:rsidP="00B625B9">
      <w:pPr>
        <w:pStyle w:val="Style5"/>
        <w:ind w:left="720"/>
        <w:rPr>
          <w:lang w:val="nl-NL"/>
        </w:rPr>
      </w:pPr>
      <w:r w:rsidRPr="006A3527">
        <w:rPr>
          <w:lang w:val="nl-NL"/>
        </w:rPr>
        <w:t>OPF and OPD PAs; CMM ver1.</w:t>
      </w:r>
      <w:r w:rsidR="00B625B9">
        <w:rPr>
          <w:lang w:val="nl-NL"/>
        </w:rPr>
        <w:t>3</w:t>
      </w:r>
    </w:p>
    <w:p w:rsidR="00036349" w:rsidRPr="00B625B9" w:rsidRDefault="00036349" w:rsidP="00101016">
      <w:pPr>
        <w:pStyle w:val="Heading1"/>
      </w:pPr>
      <w:bookmarkStart w:id="69" w:name="_Toc534786189"/>
      <w:bookmarkStart w:id="70" w:name="_Toc237270304"/>
      <w:bookmarkStart w:id="71" w:name="_Toc352785883"/>
      <w:r w:rsidRPr="00B625B9">
        <w:t>Glossary of Terms</w:t>
      </w:r>
      <w:bookmarkEnd w:id="69"/>
      <w:bookmarkEnd w:id="70"/>
      <w:bookmarkEnd w:id="71"/>
    </w:p>
    <w:p w:rsidR="00B625B9" w:rsidRDefault="00B625B9">
      <w:pPr>
        <w:pStyle w:val="BodyText"/>
        <w:rPr>
          <w:sz w:val="24"/>
        </w:rPr>
      </w:pPr>
    </w:p>
    <w:p w:rsidR="00036349" w:rsidRDefault="00036349">
      <w:pPr>
        <w:pStyle w:val="BodyText"/>
        <w:rPr>
          <w:sz w:val="24"/>
        </w:rPr>
      </w:pPr>
      <w:r>
        <w:rPr>
          <w:sz w:val="24"/>
        </w:rPr>
        <w:t>QA      - Quality Assurance</w:t>
      </w:r>
    </w:p>
    <w:p w:rsidR="00036349" w:rsidRDefault="00036349">
      <w:pPr>
        <w:pStyle w:val="Style5"/>
      </w:pPr>
      <w:r>
        <w:t>SEPG - Software Engineering Process Group</w:t>
      </w:r>
    </w:p>
    <w:p w:rsidR="00036349" w:rsidRDefault="00036349">
      <w:pPr>
        <w:pStyle w:val="Style5"/>
      </w:pPr>
    </w:p>
    <w:p w:rsidR="00B625B9" w:rsidRDefault="00B625B9">
      <w:pPr>
        <w:pStyle w:val="Style5"/>
      </w:pPr>
    </w:p>
    <w:p w:rsidR="00B625B9" w:rsidRDefault="00B625B9">
      <w:pPr>
        <w:pStyle w:val="Style5"/>
      </w:pPr>
    </w:p>
    <w:p w:rsidR="00B625B9" w:rsidRDefault="00B625B9">
      <w:pPr>
        <w:pStyle w:val="Style5"/>
      </w:pPr>
    </w:p>
    <w:p w:rsidR="00B625B9" w:rsidRDefault="00B625B9">
      <w:pPr>
        <w:pStyle w:val="Style5"/>
      </w:pPr>
    </w:p>
    <w:p w:rsidR="00B625B9" w:rsidRDefault="00B625B9">
      <w:pPr>
        <w:pStyle w:val="Style5"/>
      </w:pPr>
    </w:p>
    <w:p w:rsidR="007324BD" w:rsidRDefault="007324BD">
      <w:pPr>
        <w:pStyle w:val="Style5"/>
      </w:pPr>
    </w:p>
    <w:p w:rsidR="007324BD" w:rsidRDefault="007324BD">
      <w:pPr>
        <w:pStyle w:val="Style5"/>
      </w:pPr>
    </w:p>
    <w:p w:rsidR="007324BD" w:rsidRDefault="007324BD">
      <w:pPr>
        <w:pStyle w:val="Style5"/>
      </w:pPr>
    </w:p>
    <w:p w:rsidR="00036349" w:rsidRDefault="00036349">
      <w:pPr>
        <w:pStyle w:val="Heading2"/>
        <w:jc w:val="center"/>
        <w:rPr>
          <w:rFonts w:ascii="Times New Roman" w:hAnsi="Times New Roman"/>
          <w:sz w:val="20"/>
        </w:rPr>
      </w:pPr>
      <w:bookmarkStart w:id="72" w:name="_Toc237270305"/>
      <w:bookmarkStart w:id="73" w:name="_Toc352785884"/>
      <w:r>
        <w:rPr>
          <w:rFonts w:ascii="Times New Roman" w:hAnsi="Times New Roman"/>
          <w:sz w:val="20"/>
        </w:rPr>
        <w:lastRenderedPageBreak/>
        <w:t>Appendix 1 – SPDB Structure</w:t>
      </w:r>
      <w:bookmarkEnd w:id="72"/>
      <w:bookmarkEnd w:id="73"/>
    </w:p>
    <w:p w:rsidR="00036349" w:rsidRDefault="00AB5FB9">
      <w:pPr>
        <w:pStyle w:val="Footer"/>
        <w:rPr>
          <w:noProof/>
        </w:rPr>
      </w:pPr>
      <w:r>
        <w:rPr>
          <w:noProof/>
        </w:rPr>
        <w:pict>
          <v:rect id="_x0000_s1138" style="position:absolute;margin-left:187.2pt;margin-top:296.2pt;width:86.4pt;height:43.2pt;flip:x;z-index:251654656" o:allowincell="f">
            <v:textbox style="mso-next-textbox:#_x0000_s1138">
              <w:txbxContent>
                <w:p w:rsidR="00DF1956" w:rsidRDefault="00DF1956" w:rsidP="007324BD">
                  <w:r w:rsidRPr="007324BD">
                    <w:t>Closed</w:t>
                  </w:r>
                  <w:r>
                    <w:t xml:space="preserve"> </w:t>
                  </w:r>
                </w:p>
                <w:p w:rsidR="00DF1956" w:rsidRDefault="00DF1956" w:rsidP="007324BD">
                  <w:r w:rsidRPr="007324BD">
                    <w:t>Development</w:t>
                  </w:r>
                  <w:r>
                    <w:t xml:space="preserve"> Projects</w:t>
                  </w:r>
                </w:p>
              </w:txbxContent>
            </v:textbox>
          </v:rect>
        </w:pict>
      </w:r>
      <w:r>
        <w:rPr>
          <w:noProof/>
        </w:rPr>
        <w:pict>
          <v:line id="_x0000_s1139" style="position:absolute;z-index:251655680" from="280.8pt,130.6pt" to="280.8pt,317.8pt" o:allowincell="f"/>
        </w:pict>
      </w:r>
      <w:r>
        <w:rPr>
          <w:noProof/>
        </w:rPr>
        <w:pict>
          <v:line id="_x0000_s1148" style="position:absolute;flip:x;z-index:251664896" from="252pt,411.4pt" to="266.4pt,411.4pt" o:allowincell="f"/>
        </w:pict>
      </w:r>
      <w:r>
        <w:rPr>
          <w:noProof/>
        </w:rPr>
        <w:pict>
          <v:line id="_x0000_s1147" style="position:absolute;flip:x;z-index:251663872" from="252pt,368.2pt" to="266.4pt,368.2pt" o:allowincell="f"/>
        </w:pict>
      </w:r>
      <w:r>
        <w:rPr>
          <w:noProof/>
        </w:rPr>
        <w:pict>
          <v:line id="_x0000_s1146" style="position:absolute;flip:x;z-index:251662848" from="266.4pt,339.4pt" to="266.4pt,411.4pt" o:allowincell="f"/>
        </w:pict>
      </w:r>
      <w:r>
        <w:rPr>
          <w:noProof/>
        </w:rPr>
        <w:pict>
          <v:line id="_x0000_s1145" style="position:absolute;flip:x;z-index:251661824" from="273.6pt,317.8pt" to="280.8pt,317.8pt" o:allowincell="f"/>
        </w:pict>
      </w:r>
      <w:r>
        <w:rPr>
          <w:noProof/>
        </w:rPr>
        <w:pict>
          <v:rect id="_x0000_s1144" style="position:absolute;margin-left:187.2pt;margin-top:353.8pt;width:64.8pt;height:36pt;flip:x;z-index:251660800" o:allowincell="f">
            <v:textbox style="mso-next-textbox:#_x0000_s1144">
              <w:txbxContent>
                <w:p w:rsidR="00DF1956" w:rsidRDefault="00DF1956" w:rsidP="007324BD">
                  <w:r w:rsidRPr="007324BD">
                    <w:t>Closed</w:t>
                  </w:r>
                  <w:r>
                    <w:t xml:space="preserve"> Project 1</w:t>
                  </w:r>
                </w:p>
              </w:txbxContent>
            </v:textbox>
          </v:rect>
        </w:pict>
      </w:r>
      <w:r>
        <w:rPr>
          <w:noProof/>
        </w:rPr>
        <w:pict>
          <v:rect id="_x0000_s1143" style="position:absolute;margin-left:187.2pt;margin-top:397pt;width:64.8pt;height:36pt;flip:x;z-index:251659776" o:allowincell="f">
            <v:textbox style="mso-next-textbox:#_x0000_s1143">
              <w:txbxContent>
                <w:p w:rsidR="00DF1956" w:rsidRDefault="00DF1956" w:rsidP="007324BD">
                  <w:r w:rsidRPr="007324BD">
                    <w:t>Closed</w:t>
                  </w:r>
                  <w:r>
                    <w:t xml:space="preserve"> Project 2</w:t>
                  </w:r>
                </w:p>
              </w:txbxContent>
            </v:textbox>
          </v:rect>
        </w:pict>
      </w:r>
      <w:r>
        <w:rPr>
          <w:noProof/>
        </w:rPr>
        <w:pict>
          <v:rect id="_x0000_s1156" style="position:absolute;margin-left:180pt;margin-top:231.4pt;width:50.4pt;height:31.95pt;z-index:251673088" o:allowincell="f">
            <v:textbox style="mso-next-textbox:#_x0000_s1156">
              <w:txbxContent>
                <w:p w:rsidR="00DF1956" w:rsidRDefault="00DF1956" w:rsidP="007324BD">
                  <w:r w:rsidRPr="007324BD">
                    <w:t>M3</w:t>
                  </w:r>
                </w:p>
              </w:txbxContent>
            </v:textbox>
          </v:rect>
        </w:pict>
      </w:r>
      <w:r>
        <w:rPr>
          <w:noProof/>
        </w:rPr>
        <w:pict>
          <v:line id="_x0000_s1131" style="position:absolute;z-index:251647488" from="165.6pt,202.6pt" to="180pt,202.6pt" o:allowincell="f"/>
        </w:pict>
      </w:r>
      <w:r>
        <w:rPr>
          <w:noProof/>
        </w:rPr>
        <w:pict>
          <v:line id="_x0000_s1130" style="position:absolute;z-index:251646464" from="165.6pt,159.4pt" to="180pt,159.4pt" o:allowincell="f"/>
        </w:pict>
      </w:r>
      <w:r>
        <w:rPr>
          <w:noProof/>
        </w:rPr>
        <w:pict>
          <v:rect id="_x0000_s1127" style="position:absolute;margin-left:158.4pt;margin-top:87.4pt;width:86.4pt;height:43.2pt;z-index:251643392" o:allowincell="f">
            <v:textbox style="mso-next-textbox:#_x0000_s1127">
              <w:txbxContent>
                <w:p w:rsidR="00DF1956" w:rsidRPr="007324BD" w:rsidRDefault="00DF1956" w:rsidP="007324BD">
                  <w:r w:rsidRPr="007324BD">
                    <w:t>Metrics DB for Maintenance</w:t>
                  </w:r>
                </w:p>
                <w:p w:rsidR="00DF1956" w:rsidRPr="007324BD" w:rsidRDefault="00DF1956" w:rsidP="007324BD">
                  <w:r w:rsidRPr="007324BD">
                    <w:t xml:space="preserve"> &amp; Dev Projects</w:t>
                  </w:r>
                </w:p>
              </w:txbxContent>
            </v:textbox>
          </v:rect>
        </w:pict>
      </w:r>
      <w:r>
        <w:rPr>
          <w:noProof/>
        </w:rPr>
        <w:pict>
          <v:rect id="_x0000_s1126" style="position:absolute;margin-left:180pt;margin-top:145pt;width:50.4pt;height:28.8pt;z-index:251642368" o:allowincell="f">
            <v:textbox style="mso-next-textbox:#_x0000_s1126">
              <w:txbxContent>
                <w:p w:rsidR="00DF1956" w:rsidRPr="007324BD" w:rsidRDefault="00DF1956" w:rsidP="007324BD">
                  <w:r w:rsidRPr="007324BD">
                    <w:t>M1</w:t>
                  </w:r>
                </w:p>
              </w:txbxContent>
            </v:textbox>
          </v:rect>
        </w:pict>
      </w:r>
      <w:r>
        <w:rPr>
          <w:noProof/>
        </w:rPr>
        <w:pict>
          <v:line id="_x0000_s1132" style="position:absolute;z-index:251648512" from="201.6pt,73pt" to="201.6pt,87.4pt" o:allowincell="f"/>
        </w:pict>
      </w:r>
      <w:r>
        <w:rPr>
          <w:noProof/>
        </w:rPr>
        <w:pict>
          <v:rect id="_x0000_s1150" style="position:absolute;margin-left:302.4pt;margin-top:526.6pt;width:64.8pt;height:36pt;z-index:251666944" o:allowincell="f">
            <v:textbox style="mso-next-textbox:#_x0000_s1150">
              <w:txbxContent>
                <w:p w:rsidR="00DF1956" w:rsidRDefault="00DF1956" w:rsidP="007324BD">
                  <w:r>
                    <w:t xml:space="preserve">Closed </w:t>
                  </w:r>
                  <w:r w:rsidRPr="007324BD">
                    <w:t>Project</w:t>
                  </w:r>
                  <w:r>
                    <w:t xml:space="preserve"> 2</w:t>
                  </w:r>
                </w:p>
              </w:txbxContent>
            </v:textbox>
          </v:rect>
        </w:pict>
      </w:r>
      <w:r>
        <w:rPr>
          <w:noProof/>
        </w:rPr>
        <w:pict>
          <v:rect id="_x0000_s1151" style="position:absolute;margin-left:302.4pt;margin-top:483.4pt;width:64.8pt;height:36pt;z-index:251667968" o:allowincell="f">
            <v:textbox style="mso-next-textbox:#_x0000_s1151">
              <w:txbxContent>
                <w:p w:rsidR="00DF1956" w:rsidRDefault="00DF1956" w:rsidP="007324BD">
                  <w:pPr>
                    <w:rPr>
                      <w:b/>
                      <w:bCs/>
                      <w:snapToGrid w:val="0"/>
                    </w:rPr>
                  </w:pPr>
                  <w:r w:rsidRPr="007324BD">
                    <w:t>Closed</w:t>
                  </w:r>
                  <w:r>
                    <w:t xml:space="preserve"> Project 1</w:t>
                  </w:r>
                </w:p>
              </w:txbxContent>
            </v:textbox>
          </v:rect>
        </w:pict>
      </w:r>
      <w:r>
        <w:rPr>
          <w:noProof/>
        </w:rPr>
        <w:pict>
          <v:line id="_x0000_s1155" style="position:absolute;z-index:251672064" from="367.2pt,541pt" to="381.6pt,541pt" o:allowincell="f"/>
        </w:pict>
      </w:r>
      <w:r>
        <w:rPr>
          <w:noProof/>
        </w:rPr>
        <w:pict>
          <v:line id="_x0000_s1153" style="position:absolute;z-index:251670016" from="381.6pt,469pt" to="381.6pt,541pt" o:allowincell="f"/>
        </w:pict>
      </w:r>
      <w:r>
        <w:rPr>
          <w:noProof/>
        </w:rPr>
        <w:pict>
          <v:line id="_x0000_s1152" style="position:absolute;z-index:251668992" from="388.8pt,447.4pt" to="396pt,447.4pt" o:allowincell="f"/>
        </w:pict>
      </w:r>
      <w:r>
        <w:rPr>
          <w:noProof/>
        </w:rPr>
        <w:pict>
          <v:line id="_x0000_s1154" style="position:absolute;z-index:251671040" from="367.2pt,497.8pt" to="381.6pt,497.8pt" o:allowincell="f"/>
        </w:pict>
      </w:r>
      <w:r>
        <w:rPr>
          <w:noProof/>
        </w:rPr>
        <w:pict>
          <v:line id="_x0000_s1142" style="position:absolute;z-index:251658752" from="280.8pt,245.8pt" to="4in,245.8pt" o:allowincell="f"/>
        </w:pict>
      </w:r>
      <w:r>
        <w:rPr>
          <w:noProof/>
        </w:rPr>
        <w:pict>
          <v:line id="_x0000_s1141" style="position:absolute;z-index:251657728" from="280.8pt,202.6pt" to="4in,202.6pt" o:allowincell="f"/>
        </w:pict>
      </w:r>
      <w:r>
        <w:rPr>
          <w:noProof/>
        </w:rPr>
        <w:pict>
          <v:line id="_x0000_s1140" style="position:absolute;z-index:251656704" from="280.8pt,159.4pt" to="4in,159.4pt" o:allowincell="f"/>
        </w:pict>
      </w:r>
      <w:r>
        <w:rPr>
          <w:noProof/>
        </w:rPr>
        <w:pict>
          <v:rect id="_x0000_s1118" style="position:absolute;margin-left:5in;margin-top:87.4pt;width:79.2pt;height:43.2pt;z-index:251634176" o:allowincell="f">
            <v:textbox style="mso-next-textbox:#_x0000_s1118">
              <w:txbxContent>
                <w:p w:rsidR="00DF1956" w:rsidRPr="007324BD" w:rsidRDefault="00DF1956" w:rsidP="007324BD">
                  <w:r w:rsidRPr="007324BD">
                    <w:t xml:space="preserve">Maintenance Project </w:t>
                  </w:r>
                </w:p>
              </w:txbxContent>
            </v:textbox>
          </v:rect>
        </w:pict>
      </w:r>
      <w:r>
        <w:rPr>
          <w:noProof/>
        </w:rPr>
        <w:pict>
          <v:line id="_x0000_s1135" style="position:absolute;z-index:251651584" from="302.4pt,73pt" to="302.4pt,87.4pt" o:allowincell="f"/>
        </w:pict>
      </w:r>
      <w:r>
        <w:rPr>
          <w:noProof/>
        </w:rPr>
        <w:pict>
          <v:line id="_x0000_s1133" style="position:absolute;z-index:251649536" from="237.6pt,58.6pt" to="237.6pt,73pt" o:allowincell="f"/>
        </w:pict>
      </w:r>
      <w:r>
        <w:rPr>
          <w:noProof/>
        </w:rPr>
        <w:pict>
          <v:line id="_x0000_s1123" style="position:absolute;z-index:251639296" from="64.8pt,73pt" to="396pt,73pt" o:allowincell="f"/>
        </w:pict>
      </w:r>
      <w:r>
        <w:rPr>
          <w:noProof/>
        </w:rPr>
        <w:pict>
          <v:line id="_x0000_s1124" style="position:absolute;z-index:251640320" from="396pt,73pt" to="396pt,87.4pt" o:allowincell="f"/>
        </w:pict>
      </w:r>
      <w:r>
        <w:rPr>
          <w:noProof/>
        </w:rPr>
        <w:pict>
          <v:line id="_x0000_s1122" style="position:absolute;flip:y;z-index:251638272" from="64.8pt,73pt" to="64.8pt,87.4pt" o:allowincell="f"/>
        </w:pict>
      </w:r>
      <w:r>
        <w:rPr>
          <w:noProof/>
        </w:rPr>
        <w:pict>
          <v:line id="_x0000_s1120" style="position:absolute;z-index:251636224" from="396pt,202.6pt" to="403.2pt,202.6pt" o:allowincell="f"/>
        </w:pict>
      </w:r>
      <w:r>
        <w:rPr>
          <w:noProof/>
        </w:rPr>
        <w:pict>
          <v:line id="_x0000_s1119" style="position:absolute;z-index:251635200" from="396pt,159.4pt" to="403.2pt,159.4pt" o:allowincell="f"/>
        </w:pict>
      </w:r>
      <w:r>
        <w:rPr>
          <w:noProof/>
        </w:rPr>
        <w:pict>
          <v:rect id="_x0000_s1117" style="position:absolute;margin-left:403.2pt;margin-top:145pt;width:50.4pt;height:28.8pt;z-index:251633152" o:allowincell="f">
            <v:textbox style="mso-next-textbox:#_x0000_s1117">
              <w:txbxContent>
                <w:p w:rsidR="00DF1956" w:rsidRDefault="00DF1956" w:rsidP="007324BD">
                  <w:pPr>
                    <w:rPr>
                      <w:snapToGrid w:val="0"/>
                    </w:rPr>
                  </w:pPr>
                  <w:r w:rsidRPr="007324BD">
                    <w:t>M1</w:t>
                  </w:r>
                </w:p>
              </w:txbxContent>
            </v:textbox>
          </v:rect>
        </w:pict>
      </w:r>
      <w:r>
        <w:rPr>
          <w:noProof/>
        </w:rPr>
        <w:pict>
          <v:rect id="_x0000_s1116" style="position:absolute;margin-left:403.2pt;margin-top:188.2pt;width:50.4pt;height:28.8pt;z-index:251632128" o:allowincell="f">
            <v:textbox style="mso-next-textbox:#_x0000_s1116">
              <w:txbxContent>
                <w:p w:rsidR="00DF1956" w:rsidRDefault="00DF1956" w:rsidP="007324BD">
                  <w:pPr>
                    <w:rPr>
                      <w:snapToGrid w:val="0"/>
                    </w:rPr>
                  </w:pPr>
                  <w:r>
                    <w:rPr>
                      <w:snapToGrid w:val="0"/>
                    </w:rPr>
                    <w:t>M2</w:t>
                  </w:r>
                </w:p>
              </w:txbxContent>
            </v:textbox>
          </v:rect>
        </w:pict>
      </w:r>
    </w:p>
    <w:p w:rsidR="00036349" w:rsidRDefault="00036349">
      <w:pPr>
        <w:pStyle w:val="BodyTextIndent"/>
        <w:ind w:left="207"/>
        <w:rPr>
          <w:rFonts w:ascii="Times New Roman" w:hAnsi="Times New Roman"/>
          <w:sz w:val="20"/>
        </w:rPr>
      </w:pPr>
    </w:p>
    <w:p w:rsidR="00036349" w:rsidRDefault="00AB5FB9">
      <w:pPr>
        <w:pStyle w:val="BodyTextIndent"/>
        <w:ind w:left="207"/>
        <w:rPr>
          <w:rFonts w:ascii="Times New Roman" w:hAnsi="Times New Roman"/>
          <w:sz w:val="20"/>
        </w:rPr>
      </w:pPr>
      <w:r>
        <w:rPr>
          <w:rFonts w:ascii="Times New Roman" w:hAnsi="Times New Roman"/>
          <w:noProof/>
          <w:sz w:val="20"/>
        </w:rPr>
        <w:pict>
          <v:rect id="_x0000_s1121" style="position:absolute;left:0;text-align:left;margin-left:207pt;margin-top:7.5pt;width:64.35pt;height:28.8pt;z-index:251637248">
            <v:textbox style="mso-next-textbox:#_x0000_s1121">
              <w:txbxContent>
                <w:p w:rsidR="00DF1956" w:rsidRDefault="00DF1956" w:rsidP="007324BD">
                  <w:pPr>
                    <w:rPr>
                      <w:snapToGrid w:val="0"/>
                    </w:rPr>
                  </w:pPr>
                  <w:r w:rsidRPr="007324BD">
                    <w:t>Database</w:t>
                  </w:r>
                </w:p>
              </w:txbxContent>
            </v:textbox>
          </v:rect>
        </w:pict>
      </w:r>
    </w:p>
    <w:p w:rsidR="00036349" w:rsidRDefault="00AB5FB9">
      <w:pPr>
        <w:ind w:firstLine="360"/>
      </w:pPr>
      <w:r>
        <w:rPr>
          <w:noProof/>
        </w:rPr>
        <w:pict>
          <v:rect id="_x0000_s1159" style="position:absolute;left:0;text-align:left;margin-left:36pt;margin-top:53pt;width:86.4pt;height:43.2pt;z-index:251676160">
            <v:textbox style="mso-next-textbox:#_x0000_s1159">
              <w:txbxContent>
                <w:p w:rsidR="00DF1956" w:rsidRDefault="00DF1956" w:rsidP="007324BD">
                  <w:r>
                    <w:t xml:space="preserve">QMS </w:t>
                  </w:r>
                  <w:r w:rsidRPr="007324BD">
                    <w:t>Documents</w:t>
                  </w:r>
                </w:p>
              </w:txbxContent>
            </v:textbox>
          </v:rect>
        </w:pict>
      </w:r>
      <w:r>
        <w:rPr>
          <w:noProof/>
        </w:rPr>
        <w:pict>
          <v:line id="_x0000_s1158" style="position:absolute;left:0;text-align:left;flip:y;z-index:251675136" from="396pt,98pt" to="396pt,413pt"/>
        </w:pict>
      </w:r>
      <w:r>
        <w:rPr>
          <w:noProof/>
        </w:rPr>
        <w:pict>
          <v:rect id="_x0000_s1134" style="position:absolute;left:0;text-align:left;margin-left:270pt;margin-top:55pt;width:79.2pt;height:43.2pt;z-index:251650560">
            <v:textbox style="mso-next-textbox:#_x0000_s1134">
              <w:txbxContent>
                <w:p w:rsidR="00DF1956" w:rsidRPr="007324BD" w:rsidRDefault="00DF1956" w:rsidP="007324BD">
                  <w:r w:rsidRPr="007324BD">
                    <w:t>Development Projects Repository</w:t>
                  </w:r>
                </w:p>
              </w:txbxContent>
            </v:textbox>
          </v:rect>
        </w:pict>
      </w:r>
    </w:p>
    <w:p w:rsidR="00036349" w:rsidRDefault="00036349"/>
    <w:p w:rsidR="00036349" w:rsidRDefault="00036349"/>
    <w:p w:rsidR="00036349" w:rsidRDefault="00036349"/>
    <w:p w:rsidR="00036349" w:rsidRDefault="00036349"/>
    <w:p w:rsidR="00036349" w:rsidRDefault="00036349"/>
    <w:p w:rsidR="00036349" w:rsidRDefault="00036349"/>
    <w:p w:rsidR="00036349" w:rsidRDefault="00036349"/>
    <w:p w:rsidR="00036349" w:rsidRDefault="00AB5FB9">
      <w:r>
        <w:rPr>
          <w:noProof/>
        </w:rPr>
        <w:pict>
          <v:line id="_x0000_s1161" style="position:absolute;z-index:251678208" from="45pt,10.15pt" to="45pt,136.5pt"/>
        </w:pict>
      </w:r>
      <w:r>
        <w:rPr>
          <w:noProof/>
        </w:rPr>
        <w:pict>
          <v:line id="_x0000_s1129" style="position:absolute;z-index:251645440" from="165.6pt,4.1pt" to="165.6pt,114.8pt"/>
        </w:pict>
      </w:r>
    </w:p>
    <w:p w:rsidR="00036349" w:rsidRDefault="00AB5FB9">
      <w:r>
        <w:rPr>
          <w:noProof/>
        </w:rPr>
        <w:pict>
          <v:rect id="_x0000_s1125" style="position:absolute;margin-left:4in;margin-top:7pt;width:79.2pt;height:36.5pt;z-index:251641344" o:allowincell="f">
            <v:textbox style="mso-next-textbox:#_x0000_s1125">
              <w:txbxContent>
                <w:p w:rsidR="00DF1956" w:rsidRDefault="00DF1956" w:rsidP="007324BD">
                  <w:pPr>
                    <w:rPr>
                      <w:snapToGrid w:val="0"/>
                    </w:rPr>
                  </w:pPr>
                  <w:r>
                    <w:t xml:space="preserve">Development </w:t>
                  </w:r>
                  <w:r w:rsidRPr="007324BD">
                    <w:t>Project</w:t>
                  </w:r>
                  <w:r>
                    <w:t xml:space="preserve"> 1</w:t>
                  </w:r>
                </w:p>
              </w:txbxContent>
            </v:textbox>
          </v:rect>
        </w:pict>
      </w:r>
    </w:p>
    <w:p w:rsidR="00036349" w:rsidRDefault="00AB5FB9">
      <w:pPr>
        <w:tabs>
          <w:tab w:val="left" w:pos="990"/>
        </w:tabs>
      </w:pPr>
      <w:r>
        <w:rPr>
          <w:noProof/>
        </w:rPr>
        <w:pict>
          <v:rect id="_x0000_s1160" style="position:absolute;margin-left:65pt;margin-top:2.1pt;width:79.2pt;height:28.8pt;z-index:251677184">
            <v:textbox style="mso-next-textbox:#_x0000_s1160">
              <w:txbxContent>
                <w:p w:rsidR="00DF1956" w:rsidRPr="007324BD" w:rsidRDefault="00DF1956" w:rsidP="007324BD">
                  <w:r w:rsidRPr="007324BD">
                    <w:t>Manuals</w:t>
                  </w:r>
                </w:p>
              </w:txbxContent>
            </v:textbox>
          </v:rect>
        </w:pict>
      </w:r>
      <w:r>
        <w:rPr>
          <w:noProof/>
        </w:rPr>
        <w:pict>
          <v:line id="_x0000_s1165" style="position:absolute;z-index:251682304" from="45pt,68.5pt" to="63pt,68.5pt"/>
        </w:pict>
      </w:r>
      <w:r>
        <w:rPr>
          <w:noProof/>
        </w:rPr>
        <w:pict>
          <v:line id="_x0000_s1166" style="position:absolute;z-index:251683328" from="45pt,113.5pt" to="63pt,113.5pt"/>
        </w:pict>
      </w:r>
      <w:r>
        <w:rPr>
          <w:noProof/>
        </w:rPr>
        <w:pict>
          <v:line id="_x0000_s1162" style="position:absolute;z-index:251679232" from="45pt,14.5pt" to="63pt,14.5pt"/>
        </w:pict>
      </w:r>
      <w:r w:rsidR="00036349">
        <w:tab/>
      </w:r>
    </w:p>
    <w:p w:rsidR="00036349" w:rsidRDefault="00AB5FB9">
      <w:pPr>
        <w:pStyle w:val="Footer"/>
        <w:rPr>
          <w:noProof/>
        </w:rPr>
      </w:pPr>
      <w:r>
        <w:rPr>
          <w:noProof/>
        </w:rPr>
        <w:pict>
          <v:line id="_x0000_s1157" style="position:absolute;z-index:251674112" from="165pt,80.3pt" to="179.4pt,80.3pt"/>
        </w:pict>
      </w:r>
      <w:r>
        <w:rPr>
          <w:noProof/>
        </w:rPr>
        <w:pict>
          <v:rect id="_x0000_s1163" style="position:absolute;margin-left:65pt;margin-top:35.45pt;width:79.2pt;height:28.8pt;z-index:251680256">
            <v:textbox style="mso-next-textbox:#_x0000_s1163">
              <w:txbxContent>
                <w:p w:rsidR="00DF1956" w:rsidRDefault="00DF1956" w:rsidP="007324BD">
                  <w:r w:rsidRPr="007324BD">
                    <w:t>Processes</w:t>
                  </w:r>
                </w:p>
              </w:txbxContent>
            </v:textbox>
          </v:rect>
        </w:pict>
      </w:r>
      <w:r>
        <w:rPr>
          <w:noProof/>
        </w:rPr>
        <w:pict>
          <v:rect id="_x0000_s1137" style="position:absolute;margin-left:290pt;margin-top:80.3pt;width:90pt;height:44.85pt;z-index:251653632">
            <v:textbox style="mso-next-textbox:#_x0000_s1137">
              <w:txbxContent>
                <w:p w:rsidR="00DF1956" w:rsidRDefault="00DF1956" w:rsidP="007324BD">
                  <w:pPr>
                    <w:rPr>
                      <w:snapToGrid w:val="0"/>
                    </w:rPr>
                  </w:pPr>
                  <w:r w:rsidRPr="007324BD">
                    <w:t>Development</w:t>
                  </w:r>
                  <w:r>
                    <w:t xml:space="preserve"> Project 3</w:t>
                  </w:r>
                </w:p>
              </w:txbxContent>
            </v:textbox>
          </v:rect>
        </w:pict>
      </w:r>
      <w:r>
        <w:rPr>
          <w:noProof/>
        </w:rPr>
        <w:pict>
          <v:rect id="_x0000_s1136" style="position:absolute;margin-left:4in;margin-top:27.2pt;width:87pt;height:38.15pt;z-index:251652608" o:allowincell="f">
            <v:textbox style="mso-next-textbox:#_x0000_s1136">
              <w:txbxContent>
                <w:p w:rsidR="00DF1956" w:rsidRDefault="00DF1956" w:rsidP="007324BD">
                  <w:pPr>
                    <w:rPr>
                      <w:bCs/>
                      <w:snapToGrid w:val="0"/>
                    </w:rPr>
                  </w:pPr>
                  <w:r w:rsidRPr="007324BD">
                    <w:t>Development</w:t>
                  </w:r>
                  <w:r>
                    <w:t xml:space="preserve"> Project 2</w:t>
                  </w:r>
                </w:p>
              </w:txbxContent>
            </v:textbox>
          </v:rect>
        </w:pict>
      </w:r>
      <w:r>
        <w:rPr>
          <w:noProof/>
        </w:rPr>
        <w:pict>
          <v:rect id="_x0000_s1164" style="position:absolute;margin-left:63pt;margin-top:84pt;width:79.2pt;height:41.15pt;z-index:251681280">
            <v:textbox style="mso-next-textbox:#_x0000_s1164">
              <w:txbxContent>
                <w:p w:rsidR="00DF1956" w:rsidRPr="007324BD" w:rsidRDefault="00DF1956" w:rsidP="007324BD">
                  <w:r w:rsidRPr="007324BD">
                    <w:t>Guidelines &amp; Templates</w:t>
                  </w:r>
                </w:p>
              </w:txbxContent>
            </v:textbox>
          </v:rect>
        </w:pict>
      </w:r>
      <w:r>
        <w:rPr>
          <w:noProof/>
        </w:rPr>
        <w:pict>
          <v:rect id="_x0000_s1149" style="position:absolute;margin-left:275pt;margin-top:264.8pt;width:113.8pt;height:43.2pt;z-index:251665920" o:allowincell="f">
            <v:textbox style="mso-next-textbox:#_x0000_s1149">
              <w:txbxContent>
                <w:p w:rsidR="00DF1956" w:rsidRDefault="00DF1956" w:rsidP="007324BD">
                  <w:r>
                    <w:t xml:space="preserve">Closed Maintenance </w:t>
                  </w:r>
                  <w:r w:rsidRPr="007324BD">
                    <w:t>Projects</w:t>
                  </w:r>
                </w:p>
              </w:txbxContent>
            </v:textbox>
          </v:rect>
        </w:pict>
      </w:r>
      <w:r>
        <w:rPr>
          <w:noProof/>
        </w:rPr>
        <w:pict>
          <v:rect id="_x0000_s1128" style="position:absolute;margin-left:180pt;margin-top:35.45pt;width:50.4pt;height:28.8pt;z-index:251644416">
            <v:textbox style="mso-next-textbox:#_x0000_s1128">
              <w:txbxContent>
                <w:p w:rsidR="00DF1956" w:rsidRPr="007324BD" w:rsidRDefault="00DF1956" w:rsidP="007324BD">
                  <w:r w:rsidRPr="007324BD">
                    <w:t>M2</w:t>
                  </w:r>
                </w:p>
              </w:txbxContent>
            </v:textbox>
          </v:rect>
        </w:pict>
      </w:r>
    </w:p>
    <w:p w:rsidR="00036349" w:rsidRDefault="00036349">
      <w:pPr>
        <w:pStyle w:val="Style5"/>
      </w:pPr>
    </w:p>
    <w:p w:rsidR="00036349" w:rsidRDefault="00036349">
      <w:pPr>
        <w:rPr>
          <w:sz w:val="24"/>
        </w:rPr>
      </w:pPr>
    </w:p>
    <w:p w:rsidR="00036349" w:rsidRDefault="00036349">
      <w:pPr>
        <w:pStyle w:val="BodyTextFirstIndent"/>
        <w:rPr>
          <w:sz w:val="24"/>
        </w:rPr>
      </w:pPr>
    </w:p>
    <w:p w:rsidR="00036349" w:rsidRDefault="00036349">
      <w:pPr>
        <w:pStyle w:val="BodyTextFirstIndent"/>
        <w:rPr>
          <w:sz w:val="24"/>
        </w:rPr>
      </w:pPr>
    </w:p>
    <w:p w:rsidR="00036349" w:rsidRDefault="00036349">
      <w:pPr>
        <w:pStyle w:val="BodyTextFirstIndent"/>
        <w:rPr>
          <w:sz w:val="24"/>
        </w:rPr>
      </w:pPr>
    </w:p>
    <w:p w:rsidR="00036349" w:rsidRDefault="00036349">
      <w:pPr>
        <w:pStyle w:val="BodyTextFirstIndent"/>
        <w:rPr>
          <w:sz w:val="24"/>
        </w:rPr>
      </w:pPr>
    </w:p>
    <w:sectPr w:rsidR="00036349" w:rsidSect="00486D98">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CAC" w:rsidRDefault="009A7CAC">
      <w:r>
        <w:separator/>
      </w:r>
    </w:p>
  </w:endnote>
  <w:endnote w:type="continuationSeparator" w:id="0">
    <w:p w:rsidR="009A7CAC" w:rsidRDefault="009A7C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56" w:rsidRPr="00A35C25" w:rsidRDefault="00DF1956" w:rsidP="00CD2029">
    <w:pPr>
      <w:pStyle w:val="Footer"/>
      <w:rPr>
        <w:b/>
      </w:rPr>
    </w:pPr>
    <w:r w:rsidRPr="00A35C25">
      <w:rPr>
        <w:b/>
        <w:snapToGrid w:val="0"/>
      </w:rPr>
      <w:t>Organizational Process Development And Improvement Process~ NST</w:t>
    </w:r>
    <w:r w:rsidR="00525C9C">
      <w:rPr>
        <w:b/>
        <w:snapToGrid w:val="0"/>
      </w:rPr>
      <w:t xml:space="preserve"> Internal</w:t>
    </w:r>
    <w:r w:rsidRPr="00A35C25">
      <w:rPr>
        <w:b/>
        <w:snapToGrid w:val="0"/>
      </w:rPr>
      <w:tab/>
      <w:t xml:space="preserve"> page </w:t>
    </w:r>
    <w:r w:rsidR="00AB5FB9" w:rsidRPr="00A35C25">
      <w:rPr>
        <w:b/>
        <w:snapToGrid w:val="0"/>
      </w:rPr>
      <w:fldChar w:fldCharType="begin"/>
    </w:r>
    <w:r w:rsidRPr="00A35C25">
      <w:rPr>
        <w:b/>
        <w:snapToGrid w:val="0"/>
      </w:rPr>
      <w:instrText xml:space="preserve"> PAGE </w:instrText>
    </w:r>
    <w:r w:rsidR="00AB5FB9" w:rsidRPr="00A35C25">
      <w:rPr>
        <w:b/>
        <w:snapToGrid w:val="0"/>
      </w:rPr>
      <w:fldChar w:fldCharType="separate"/>
    </w:r>
    <w:r w:rsidR="00C06DC9">
      <w:rPr>
        <w:b/>
        <w:noProof/>
        <w:snapToGrid w:val="0"/>
      </w:rPr>
      <w:t>2</w:t>
    </w:r>
    <w:r w:rsidR="00AB5FB9" w:rsidRPr="00A35C25">
      <w:rPr>
        <w:b/>
        <w:snapToGrid w:val="0"/>
      </w:rPr>
      <w:fldChar w:fldCharType="end"/>
    </w:r>
    <w:r w:rsidRPr="00A35C25">
      <w:rPr>
        <w:b/>
        <w:snapToGrid w:val="0"/>
      </w:rPr>
      <w:t xml:space="preserve"> of </w:t>
    </w:r>
    <w:r w:rsidR="00AB5FB9" w:rsidRPr="00A35C25">
      <w:rPr>
        <w:b/>
        <w:snapToGrid w:val="0"/>
      </w:rPr>
      <w:fldChar w:fldCharType="begin"/>
    </w:r>
    <w:r w:rsidRPr="00A35C25">
      <w:rPr>
        <w:b/>
        <w:snapToGrid w:val="0"/>
      </w:rPr>
      <w:instrText xml:space="preserve"> NUMPAGES </w:instrText>
    </w:r>
    <w:r w:rsidR="00AB5FB9" w:rsidRPr="00A35C25">
      <w:rPr>
        <w:b/>
        <w:snapToGrid w:val="0"/>
      </w:rPr>
      <w:fldChar w:fldCharType="separate"/>
    </w:r>
    <w:r w:rsidR="00C06DC9">
      <w:rPr>
        <w:b/>
        <w:noProof/>
        <w:snapToGrid w:val="0"/>
      </w:rPr>
      <w:t>9</w:t>
    </w:r>
    <w:r w:rsidR="00AB5FB9" w:rsidRPr="00A35C25">
      <w:rPr>
        <w:b/>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CAC" w:rsidRDefault="009A7CAC">
      <w:r>
        <w:separator/>
      </w:r>
    </w:p>
  </w:footnote>
  <w:footnote w:type="continuationSeparator" w:id="0">
    <w:p w:rsidR="009A7CAC" w:rsidRDefault="009A7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56" w:rsidRDefault="00DF1956">
    <w:pPr>
      <w:pStyle w:val="Header"/>
      <w:rPr>
        <w:sz w:val="16"/>
        <w:szCs w:val="16"/>
        <w:lang w:val="en-GB"/>
      </w:rPr>
    </w:pPr>
    <w:r>
      <w:rPr>
        <w:lang w:val="en-G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01BF"/>
    <w:multiLevelType w:val="hybridMultilevel"/>
    <w:tmpl w:val="617AD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C81C92"/>
    <w:multiLevelType w:val="hybridMultilevel"/>
    <w:tmpl w:val="89CA6A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B71E5"/>
    <w:multiLevelType w:val="hybridMultilevel"/>
    <w:tmpl w:val="5418B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EF2E39"/>
    <w:multiLevelType w:val="hybridMultilevel"/>
    <w:tmpl w:val="D4D8E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F822D4"/>
    <w:multiLevelType w:val="hybridMultilevel"/>
    <w:tmpl w:val="B4EA0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BF587A"/>
    <w:multiLevelType w:val="hybridMultilevel"/>
    <w:tmpl w:val="2F9CD1D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37273D"/>
    <w:multiLevelType w:val="hybridMultilevel"/>
    <w:tmpl w:val="B0788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ED469D6"/>
    <w:multiLevelType w:val="hybridMultilevel"/>
    <w:tmpl w:val="213C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E14DB"/>
    <w:multiLevelType w:val="multilevel"/>
    <w:tmpl w:val="7C08D09C"/>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Style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0A41E5"/>
    <w:multiLevelType w:val="hybridMultilevel"/>
    <w:tmpl w:val="51929E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A1397F"/>
    <w:multiLevelType w:val="hybridMultilevel"/>
    <w:tmpl w:val="EF2E79B4"/>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A34D6"/>
    <w:multiLevelType w:val="multilevel"/>
    <w:tmpl w:val="08AE3A60"/>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656"/>
        </w:tabs>
        <w:ind w:left="1656" w:hanging="576"/>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2">
    <w:nsid w:val="295B4C1C"/>
    <w:multiLevelType w:val="multilevel"/>
    <w:tmpl w:val="3118E7FC"/>
    <w:lvl w:ilvl="0">
      <w:start w:val="5"/>
      <w:numFmt w:val="decimal"/>
      <w:isLgl/>
      <w:lvlText w:val="%1.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3">
    <w:nsid w:val="2A832982"/>
    <w:multiLevelType w:val="hybridMultilevel"/>
    <w:tmpl w:val="5896C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91060D"/>
    <w:multiLevelType w:val="hybridMultilevel"/>
    <w:tmpl w:val="9912C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2C32A2"/>
    <w:multiLevelType w:val="multilevel"/>
    <w:tmpl w:val="340640CC"/>
    <w:lvl w:ilvl="0">
      <w:start w:val="1"/>
      <w:numFmt w:val="decimal"/>
      <w:lvlText w:val="5.%1"/>
      <w:lvlJc w:val="left"/>
      <w:pPr>
        <w:tabs>
          <w:tab w:val="num" w:pos="0"/>
        </w:tabs>
        <w:ind w:left="567" w:hanging="567"/>
      </w:pPr>
      <w:rPr>
        <w:rFonts w:ascii="Arial" w:eastAsia="SimSun" w:hAnsi="Arial" w:hint="default"/>
        <w:b/>
        <w:sz w:val="22"/>
      </w:rPr>
    </w:lvl>
    <w:lvl w:ilvl="1">
      <w:start w:val="1"/>
      <w:numFmt w:val="decimal"/>
      <w:lvlText w:val=".%2"/>
      <w:lvlJc w:val="left"/>
      <w:pPr>
        <w:tabs>
          <w:tab w:val="num" w:pos="1134"/>
        </w:tabs>
        <w:ind w:left="1134" w:hanging="567"/>
      </w:pPr>
      <w:rPr>
        <w:rFonts w:hint="default"/>
      </w:rPr>
    </w:lvl>
    <w:lvl w:ilvl="2">
      <w:start w:val="1"/>
      <w:numFmt w:val="bullet"/>
      <w:lvlText w:val=""/>
      <w:lvlJc w:val="left"/>
      <w:pPr>
        <w:tabs>
          <w:tab w:val="num" w:pos="1701"/>
        </w:tabs>
        <w:ind w:left="1701" w:hanging="454"/>
      </w:pPr>
      <w:rPr>
        <w:rFonts w:ascii="Symbol" w:hAnsi="Symbol" w:hint="default"/>
        <w:color w:val="auto"/>
      </w:rPr>
    </w:lvl>
    <w:lvl w:ilvl="3">
      <w:start w:val="1"/>
      <w:numFmt w:val="bullet"/>
      <w:lvlText w:val=""/>
      <w:lvlJc w:val="left"/>
      <w:pPr>
        <w:tabs>
          <w:tab w:val="num" w:pos="2268"/>
        </w:tabs>
        <w:ind w:left="2268" w:hanging="454"/>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6E6597F"/>
    <w:multiLevelType w:val="hybridMultilevel"/>
    <w:tmpl w:val="40A210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ABB46B3"/>
    <w:multiLevelType w:val="singleLevel"/>
    <w:tmpl w:val="BE149814"/>
    <w:lvl w:ilvl="0">
      <w:start w:val="1"/>
      <w:numFmt w:val="bullet"/>
      <w:pStyle w:val="bulleted1"/>
      <w:lvlText w:val=""/>
      <w:lvlJc w:val="left"/>
      <w:pPr>
        <w:tabs>
          <w:tab w:val="num" w:pos="360"/>
        </w:tabs>
        <w:ind w:left="360" w:hanging="360"/>
      </w:pPr>
      <w:rPr>
        <w:rFonts w:ascii="Symbol" w:hAnsi="Symbol" w:hint="default"/>
      </w:rPr>
    </w:lvl>
  </w:abstractNum>
  <w:abstractNum w:abstractNumId="18">
    <w:nsid w:val="3E504C53"/>
    <w:multiLevelType w:val="hybridMultilevel"/>
    <w:tmpl w:val="A0B6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85441E"/>
    <w:multiLevelType w:val="multilevel"/>
    <w:tmpl w:val="D07A4ECE"/>
    <w:lvl w:ilvl="0">
      <w:start w:val="1"/>
      <w:numFmt w:val="decimal"/>
      <w:pStyle w:val="bulleted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3E4538D"/>
    <w:multiLevelType w:val="hybridMultilevel"/>
    <w:tmpl w:val="0498AF94"/>
    <w:lvl w:ilvl="0" w:tplc="FFFFFFFF">
      <w:start w:val="1"/>
      <w:numFmt w:val="bullet"/>
      <w:lvlText w:val=""/>
      <w:lvlJc w:val="left"/>
      <w:pPr>
        <w:tabs>
          <w:tab w:val="num" w:pos="1296"/>
        </w:tabs>
        <w:ind w:left="1296" w:hanging="360"/>
      </w:pPr>
      <w:rPr>
        <w:rFonts w:ascii="Symbol" w:hAnsi="Symbol" w:hint="default"/>
      </w:rPr>
    </w:lvl>
    <w:lvl w:ilvl="1" w:tplc="FFFFFFFF" w:tentative="1">
      <w:start w:val="1"/>
      <w:numFmt w:val="bullet"/>
      <w:lvlText w:val="o"/>
      <w:lvlJc w:val="left"/>
      <w:pPr>
        <w:tabs>
          <w:tab w:val="num" w:pos="2016"/>
        </w:tabs>
        <w:ind w:left="2016" w:hanging="360"/>
      </w:pPr>
      <w:rPr>
        <w:rFonts w:ascii="Courier New" w:hAnsi="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21">
    <w:nsid w:val="45C97F0C"/>
    <w:multiLevelType w:val="hybridMultilevel"/>
    <w:tmpl w:val="8C064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E8694B"/>
    <w:multiLevelType w:val="multilevel"/>
    <w:tmpl w:val="340640CC"/>
    <w:lvl w:ilvl="0">
      <w:start w:val="1"/>
      <w:numFmt w:val="decimal"/>
      <w:lvlText w:val="5.%1"/>
      <w:lvlJc w:val="left"/>
      <w:pPr>
        <w:tabs>
          <w:tab w:val="num" w:pos="0"/>
        </w:tabs>
        <w:ind w:left="567" w:hanging="567"/>
      </w:pPr>
      <w:rPr>
        <w:rFonts w:ascii="Arial" w:eastAsia="SimSun" w:hAnsi="Arial" w:hint="default"/>
        <w:b/>
        <w:sz w:val="22"/>
      </w:rPr>
    </w:lvl>
    <w:lvl w:ilvl="1">
      <w:start w:val="1"/>
      <w:numFmt w:val="decimal"/>
      <w:lvlText w:val=".%2"/>
      <w:lvlJc w:val="left"/>
      <w:pPr>
        <w:tabs>
          <w:tab w:val="num" w:pos="1134"/>
        </w:tabs>
        <w:ind w:left="1134" w:hanging="567"/>
      </w:pPr>
      <w:rPr>
        <w:rFonts w:hint="default"/>
      </w:rPr>
    </w:lvl>
    <w:lvl w:ilvl="2">
      <w:start w:val="1"/>
      <w:numFmt w:val="bullet"/>
      <w:lvlText w:val=""/>
      <w:lvlJc w:val="left"/>
      <w:pPr>
        <w:tabs>
          <w:tab w:val="num" w:pos="1701"/>
        </w:tabs>
        <w:ind w:left="1701" w:hanging="454"/>
      </w:pPr>
      <w:rPr>
        <w:rFonts w:ascii="Symbol" w:hAnsi="Symbol" w:hint="default"/>
        <w:color w:val="auto"/>
      </w:rPr>
    </w:lvl>
    <w:lvl w:ilvl="3">
      <w:start w:val="1"/>
      <w:numFmt w:val="bullet"/>
      <w:lvlText w:val=""/>
      <w:lvlJc w:val="left"/>
      <w:pPr>
        <w:tabs>
          <w:tab w:val="num" w:pos="2268"/>
        </w:tabs>
        <w:ind w:left="2268" w:hanging="454"/>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8827172"/>
    <w:multiLevelType w:val="hybridMultilevel"/>
    <w:tmpl w:val="081C5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B2C0AA9"/>
    <w:multiLevelType w:val="hybridMultilevel"/>
    <w:tmpl w:val="57FE3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14342A4"/>
    <w:multiLevelType w:val="hybridMultilevel"/>
    <w:tmpl w:val="7EE24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5564B9"/>
    <w:multiLevelType w:val="hybridMultilevel"/>
    <w:tmpl w:val="C9F0B9EC"/>
    <w:lvl w:ilvl="0" w:tplc="FFFFFFFF">
      <w:start w:val="1"/>
      <w:numFmt w:val="bullet"/>
      <w:lvlText w:val=""/>
      <w:legacy w:legacy="1" w:legacySpace="720" w:legacyIndent="360"/>
      <w:lvlJc w:val="left"/>
      <w:pPr>
        <w:ind w:left="126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7">
    <w:nsid w:val="652165E1"/>
    <w:multiLevelType w:val="hybridMultilevel"/>
    <w:tmpl w:val="7226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3424A3"/>
    <w:multiLevelType w:val="hybridMultilevel"/>
    <w:tmpl w:val="8238FF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B1361D"/>
    <w:multiLevelType w:val="hybridMultilevel"/>
    <w:tmpl w:val="746A9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6579D8"/>
    <w:multiLevelType w:val="hybridMultilevel"/>
    <w:tmpl w:val="69B48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E950F89"/>
    <w:multiLevelType w:val="singleLevel"/>
    <w:tmpl w:val="800A8D80"/>
    <w:lvl w:ilvl="0">
      <w:start w:val="1"/>
      <w:numFmt w:val="decimal"/>
      <w:pStyle w:val="steps"/>
      <w:lvlText w:val="%1."/>
      <w:lvlJc w:val="left"/>
      <w:pPr>
        <w:tabs>
          <w:tab w:val="num" w:pos="360"/>
        </w:tabs>
        <w:ind w:left="360" w:hanging="360"/>
      </w:pPr>
    </w:lvl>
  </w:abstractNum>
  <w:abstractNum w:abstractNumId="32">
    <w:nsid w:val="712855E6"/>
    <w:multiLevelType w:val="hybridMultilevel"/>
    <w:tmpl w:val="41C4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5357DC"/>
    <w:multiLevelType w:val="hybridMultilevel"/>
    <w:tmpl w:val="CC686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1B36C4"/>
    <w:multiLevelType w:val="singleLevel"/>
    <w:tmpl w:val="AEEC402A"/>
    <w:lvl w:ilvl="0">
      <w:start w:val="1"/>
      <w:numFmt w:val="bullet"/>
      <w:pStyle w:val="subbullet"/>
      <w:lvlText w:val="­"/>
      <w:lvlJc w:val="left"/>
      <w:pPr>
        <w:tabs>
          <w:tab w:val="num" w:pos="360"/>
        </w:tabs>
        <w:ind w:left="360" w:hanging="360"/>
      </w:pPr>
      <w:rPr>
        <w:rFonts w:ascii="Times New Roman" w:hAnsi="Times New Roman" w:hint="default"/>
      </w:rPr>
    </w:lvl>
  </w:abstractNum>
  <w:abstractNum w:abstractNumId="35">
    <w:nsid w:val="734626C9"/>
    <w:multiLevelType w:val="hybridMultilevel"/>
    <w:tmpl w:val="444CA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54162C"/>
    <w:multiLevelType w:val="hybridMultilevel"/>
    <w:tmpl w:val="B838C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1617C5"/>
    <w:multiLevelType w:val="hybridMultilevel"/>
    <w:tmpl w:val="3D6CBA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82654F"/>
    <w:multiLevelType w:val="multilevel"/>
    <w:tmpl w:val="08AE3A6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9">
    <w:nsid w:val="78E25582"/>
    <w:multiLevelType w:val="hybridMultilevel"/>
    <w:tmpl w:val="2A9E5B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8"/>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1"/>
  </w:num>
  <w:num w:numId="3">
    <w:abstractNumId w:val="17"/>
  </w:num>
  <w:num w:numId="4">
    <w:abstractNumId w:val="24"/>
  </w:num>
  <w:num w:numId="5">
    <w:abstractNumId w:val="39"/>
  </w:num>
  <w:num w:numId="6">
    <w:abstractNumId w:val="38"/>
  </w:num>
  <w:num w:numId="7">
    <w:abstractNumId w:val="20"/>
  </w:num>
  <w:num w:numId="8">
    <w:abstractNumId w:val="11"/>
  </w:num>
  <w:num w:numId="9">
    <w:abstractNumId w:val="12"/>
  </w:num>
  <w:num w:numId="10">
    <w:abstractNumId w:val="26"/>
  </w:num>
  <w:num w:numId="11">
    <w:abstractNumId w:val="15"/>
  </w:num>
  <w:num w:numId="12">
    <w:abstractNumId w:val="16"/>
  </w:num>
  <w:num w:numId="13">
    <w:abstractNumId w:val="22"/>
  </w:num>
  <w:num w:numId="14">
    <w:abstractNumId w:val="19"/>
  </w:num>
  <w:num w:numId="15">
    <w:abstractNumId w:val="12"/>
    <w:lvlOverride w:ilvl="0">
      <w:startOverride w:val="5"/>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8"/>
  </w:num>
  <w:num w:numId="18">
    <w:abstractNumId w:val="32"/>
  </w:num>
  <w:num w:numId="19">
    <w:abstractNumId w:val="8"/>
  </w:num>
  <w:num w:numId="20">
    <w:abstractNumId w:val="0"/>
  </w:num>
  <w:num w:numId="21">
    <w:abstractNumId w:val="30"/>
  </w:num>
  <w:num w:numId="22">
    <w:abstractNumId w:val="4"/>
  </w:num>
  <w:num w:numId="23">
    <w:abstractNumId w:val="29"/>
  </w:num>
  <w:num w:numId="24">
    <w:abstractNumId w:val="13"/>
  </w:num>
  <w:num w:numId="25">
    <w:abstractNumId w:val="36"/>
  </w:num>
  <w:num w:numId="26">
    <w:abstractNumId w:val="25"/>
  </w:num>
  <w:num w:numId="27">
    <w:abstractNumId w:val="33"/>
  </w:num>
  <w:num w:numId="28">
    <w:abstractNumId w:val="8"/>
    <w:lvlOverride w:ilvl="0">
      <w:startOverride w:val="1"/>
    </w:lvlOverride>
  </w:num>
  <w:num w:numId="29">
    <w:abstractNumId w:val="2"/>
  </w:num>
  <w:num w:numId="30">
    <w:abstractNumId w:val="8"/>
    <w:lvlOverride w:ilvl="0">
      <w:startOverride w:val="1"/>
    </w:lvlOverride>
  </w:num>
  <w:num w:numId="31">
    <w:abstractNumId w:val="35"/>
  </w:num>
  <w:num w:numId="32">
    <w:abstractNumId w:val="3"/>
  </w:num>
  <w:num w:numId="33">
    <w:abstractNumId w:val="23"/>
  </w:num>
  <w:num w:numId="34">
    <w:abstractNumId w:val="28"/>
  </w:num>
  <w:num w:numId="35">
    <w:abstractNumId w:val="5"/>
  </w:num>
  <w:num w:numId="36">
    <w:abstractNumId w:val="1"/>
  </w:num>
  <w:num w:numId="37">
    <w:abstractNumId w:val="10"/>
  </w:num>
  <w:num w:numId="38">
    <w:abstractNumId w:val="9"/>
  </w:num>
  <w:num w:numId="39">
    <w:abstractNumId w:val="6"/>
  </w:num>
  <w:num w:numId="40">
    <w:abstractNumId w:val="37"/>
  </w:num>
  <w:num w:numId="41">
    <w:abstractNumId w:val="21"/>
  </w:num>
  <w:num w:numId="42">
    <w:abstractNumId w:val="14"/>
  </w:num>
  <w:num w:numId="43">
    <w:abstractNumId w:val="2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A3527"/>
    <w:rsid w:val="00002A6E"/>
    <w:rsid w:val="00023DEC"/>
    <w:rsid w:val="00036349"/>
    <w:rsid w:val="00074F0F"/>
    <w:rsid w:val="000F6C5C"/>
    <w:rsid w:val="00101016"/>
    <w:rsid w:val="00190C10"/>
    <w:rsid w:val="001D56BA"/>
    <w:rsid w:val="002C295C"/>
    <w:rsid w:val="0046277E"/>
    <w:rsid w:val="00470E65"/>
    <w:rsid w:val="00486D98"/>
    <w:rsid w:val="004D33E2"/>
    <w:rsid w:val="00525C9C"/>
    <w:rsid w:val="005267DB"/>
    <w:rsid w:val="005B74CA"/>
    <w:rsid w:val="005F115D"/>
    <w:rsid w:val="006A3527"/>
    <w:rsid w:val="00732499"/>
    <w:rsid w:val="007324BD"/>
    <w:rsid w:val="00864DF8"/>
    <w:rsid w:val="0087357B"/>
    <w:rsid w:val="00873FB3"/>
    <w:rsid w:val="009979E5"/>
    <w:rsid w:val="009A7CAC"/>
    <w:rsid w:val="00A2530E"/>
    <w:rsid w:val="00A35C25"/>
    <w:rsid w:val="00A65299"/>
    <w:rsid w:val="00AB4775"/>
    <w:rsid w:val="00AB5FB9"/>
    <w:rsid w:val="00B01C99"/>
    <w:rsid w:val="00B260A0"/>
    <w:rsid w:val="00B625B9"/>
    <w:rsid w:val="00BE0B6F"/>
    <w:rsid w:val="00BF1573"/>
    <w:rsid w:val="00C06DC9"/>
    <w:rsid w:val="00C41191"/>
    <w:rsid w:val="00C66302"/>
    <w:rsid w:val="00CB5FBE"/>
    <w:rsid w:val="00CD2029"/>
    <w:rsid w:val="00D31E2E"/>
    <w:rsid w:val="00DF1956"/>
    <w:rsid w:val="00E434E7"/>
    <w:rsid w:val="00E57962"/>
    <w:rsid w:val="00E95E1F"/>
    <w:rsid w:val="00EC271A"/>
    <w:rsid w:val="00F173CE"/>
    <w:rsid w:val="00F97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
    <w:qFormat/>
    <w:rsid w:val="00486D98"/>
  </w:style>
  <w:style w:type="paragraph" w:styleId="Heading1">
    <w:name w:val="heading 1"/>
    <w:basedOn w:val="Normal"/>
    <w:next w:val="Normal"/>
    <w:autoRedefine/>
    <w:qFormat/>
    <w:rsid w:val="00101016"/>
    <w:pPr>
      <w:keepNext/>
      <w:numPr>
        <w:numId w:val="28"/>
      </w:numPr>
      <w:tabs>
        <w:tab w:val="left" w:pos="360"/>
      </w:tabs>
      <w:spacing w:before="240" w:after="60"/>
      <w:outlineLvl w:val="0"/>
    </w:pPr>
    <w:rPr>
      <w:b/>
      <w:bCs/>
      <w:kern w:val="32"/>
      <w:sz w:val="24"/>
      <w:szCs w:val="32"/>
      <w:lang w:val="en-GB"/>
    </w:rPr>
  </w:style>
  <w:style w:type="paragraph" w:styleId="Heading2">
    <w:name w:val="heading 2"/>
    <w:basedOn w:val="Normal"/>
    <w:next w:val="Normal"/>
    <w:qFormat/>
    <w:rsid w:val="00486D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86D98"/>
    <w:pPr>
      <w:keepNext/>
      <w:outlineLvl w:val="2"/>
    </w:pPr>
    <w:rPr>
      <w:b/>
      <w:bCs/>
    </w:rPr>
  </w:style>
  <w:style w:type="paragraph" w:styleId="Heading4">
    <w:name w:val="heading 4"/>
    <w:basedOn w:val="Normal"/>
    <w:next w:val="Normal"/>
    <w:qFormat/>
    <w:rsid w:val="00486D98"/>
    <w:pPr>
      <w:keepNext/>
      <w:spacing w:before="240" w:after="60"/>
      <w:outlineLvl w:val="3"/>
    </w:pPr>
    <w:rPr>
      <w:rFonts w:ascii="Arial" w:eastAsia="SimSun" w:hAnsi="Arial"/>
      <w:b/>
      <w:bCs/>
      <w:sz w:val="24"/>
      <w:szCs w:val="28"/>
      <w:lang w:val="en-GB" w:eastAsia="zh-CN"/>
    </w:rPr>
  </w:style>
  <w:style w:type="paragraph" w:styleId="Heading5">
    <w:name w:val="heading 5"/>
    <w:basedOn w:val="Normal"/>
    <w:next w:val="Normal"/>
    <w:qFormat/>
    <w:rsid w:val="00486D98"/>
    <w:pPr>
      <w:spacing w:before="240" w:after="60"/>
      <w:outlineLvl w:val="4"/>
    </w:pPr>
    <w:rPr>
      <w:rFonts w:ascii="Arial" w:eastAsia="SimSun" w:hAnsi="Arial"/>
      <w:b/>
      <w:bCs/>
      <w:iCs/>
      <w:sz w:val="26"/>
      <w:szCs w:val="26"/>
      <w:lang w:val="en-GB" w:eastAsia="zh-CN"/>
    </w:rPr>
  </w:style>
  <w:style w:type="paragraph" w:styleId="Heading6">
    <w:name w:val="heading 6"/>
    <w:basedOn w:val="Normal"/>
    <w:next w:val="Normal"/>
    <w:qFormat/>
    <w:rsid w:val="00486D98"/>
    <w:pPr>
      <w:keepNext/>
      <w:tabs>
        <w:tab w:val="left" w:pos="720"/>
      </w:tabs>
      <w:ind w:left="720"/>
      <w:jc w:val="both"/>
      <w:outlineLvl w:val="5"/>
    </w:pPr>
    <w:rPr>
      <w:rFonts w:ascii="Arial" w:hAnsi="Arial"/>
      <w:b/>
      <w:sz w:val="22"/>
    </w:rPr>
  </w:style>
  <w:style w:type="paragraph" w:styleId="Heading7">
    <w:name w:val="heading 7"/>
    <w:basedOn w:val="Normal"/>
    <w:next w:val="Normal"/>
    <w:qFormat/>
    <w:rsid w:val="00486D98"/>
    <w:pPr>
      <w:spacing w:before="240" w:after="60"/>
      <w:outlineLvl w:val="6"/>
    </w:pPr>
    <w:rPr>
      <w:rFonts w:ascii="Arial" w:eastAsia="SimSun" w:hAnsi="Arial"/>
      <w:sz w:val="24"/>
      <w:szCs w:val="24"/>
      <w:lang w:val="en-GB" w:eastAsia="zh-CN"/>
    </w:rPr>
  </w:style>
  <w:style w:type="paragraph" w:styleId="Heading8">
    <w:name w:val="heading 8"/>
    <w:basedOn w:val="Normal"/>
    <w:next w:val="Normal"/>
    <w:qFormat/>
    <w:rsid w:val="00486D98"/>
    <w:pPr>
      <w:spacing w:before="240" w:after="60"/>
      <w:outlineLvl w:val="7"/>
    </w:pPr>
    <w:rPr>
      <w:rFonts w:ascii="Arial" w:eastAsia="SimSun" w:hAnsi="Arial"/>
      <w:i/>
      <w:iCs/>
      <w:sz w:val="24"/>
      <w:szCs w:val="24"/>
      <w:lang w:val="en-GB" w:eastAsia="zh-CN"/>
    </w:rPr>
  </w:style>
  <w:style w:type="paragraph" w:styleId="Heading9">
    <w:name w:val="heading 9"/>
    <w:basedOn w:val="Normal"/>
    <w:next w:val="Normal"/>
    <w:qFormat/>
    <w:rsid w:val="00486D98"/>
    <w:pPr>
      <w:spacing w:before="240" w:after="60"/>
      <w:outlineLvl w:val="8"/>
    </w:pPr>
    <w:rPr>
      <w:rFonts w:ascii="Arial" w:eastAsia="SimSun" w:hAnsi="Arial" w:cs="Arial"/>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rsid w:val="00486D98"/>
    <w:pPr>
      <w:ind w:firstLine="210"/>
    </w:pPr>
  </w:style>
  <w:style w:type="paragraph" w:styleId="BodyText">
    <w:name w:val="Body Text"/>
    <w:basedOn w:val="Normal"/>
    <w:rsid w:val="00486D98"/>
    <w:pPr>
      <w:spacing w:after="120"/>
    </w:pPr>
  </w:style>
  <w:style w:type="paragraph" w:styleId="Header">
    <w:name w:val="header"/>
    <w:basedOn w:val="Normal"/>
    <w:rsid w:val="00486D98"/>
    <w:pPr>
      <w:tabs>
        <w:tab w:val="center" w:pos="4153"/>
        <w:tab w:val="right" w:pos="8306"/>
      </w:tabs>
    </w:pPr>
  </w:style>
  <w:style w:type="paragraph" w:styleId="Footer">
    <w:name w:val="footer"/>
    <w:basedOn w:val="Normal"/>
    <w:rsid w:val="00486D98"/>
    <w:pPr>
      <w:tabs>
        <w:tab w:val="center" w:pos="4153"/>
        <w:tab w:val="right" w:pos="8306"/>
      </w:tabs>
    </w:pPr>
  </w:style>
  <w:style w:type="character" w:styleId="PageNumber">
    <w:name w:val="page number"/>
    <w:basedOn w:val="DefaultParagraphFont"/>
    <w:rsid w:val="00486D98"/>
  </w:style>
  <w:style w:type="paragraph" w:styleId="Caption">
    <w:name w:val="caption"/>
    <w:basedOn w:val="Normal"/>
    <w:next w:val="Normal"/>
    <w:qFormat/>
    <w:rsid w:val="00486D98"/>
    <w:pPr>
      <w:spacing w:before="120" w:after="120"/>
    </w:pPr>
    <w:rPr>
      <w:b/>
      <w:bCs/>
    </w:rPr>
  </w:style>
  <w:style w:type="paragraph" w:customStyle="1" w:styleId="Style1">
    <w:name w:val="Style1"/>
    <w:basedOn w:val="Heading1"/>
    <w:rsid w:val="00486D98"/>
    <w:pPr>
      <w:numPr>
        <w:ilvl w:val="2"/>
      </w:numPr>
      <w:jc w:val="center"/>
    </w:pPr>
  </w:style>
  <w:style w:type="paragraph" w:styleId="List2">
    <w:name w:val="List 2"/>
    <w:basedOn w:val="Normal"/>
    <w:rsid w:val="00486D98"/>
    <w:pPr>
      <w:ind w:left="566" w:hanging="283"/>
    </w:pPr>
  </w:style>
  <w:style w:type="paragraph" w:customStyle="1" w:styleId="Style2">
    <w:name w:val="Style2"/>
    <w:basedOn w:val="Heading2"/>
    <w:rsid w:val="00486D98"/>
    <w:rPr>
      <w:lang w:val="en-GB"/>
    </w:rPr>
  </w:style>
  <w:style w:type="paragraph" w:customStyle="1" w:styleId="Style3">
    <w:name w:val="Style3"/>
    <w:basedOn w:val="Style2"/>
    <w:next w:val="Title"/>
    <w:rsid w:val="00486D98"/>
  </w:style>
  <w:style w:type="paragraph" w:styleId="Title">
    <w:name w:val="Title"/>
    <w:basedOn w:val="Normal"/>
    <w:qFormat/>
    <w:rsid w:val="00486D98"/>
    <w:pPr>
      <w:spacing w:before="240" w:after="60"/>
      <w:jc w:val="center"/>
      <w:outlineLvl w:val="0"/>
    </w:pPr>
    <w:rPr>
      <w:rFonts w:ascii="Arial" w:hAnsi="Arial" w:cs="Arial"/>
      <w:b/>
      <w:bCs/>
      <w:kern w:val="28"/>
      <w:sz w:val="32"/>
      <w:szCs w:val="32"/>
    </w:rPr>
  </w:style>
  <w:style w:type="paragraph" w:styleId="NoteHeading">
    <w:name w:val="Note Heading"/>
    <w:basedOn w:val="Normal"/>
    <w:next w:val="Normal"/>
    <w:rsid w:val="00486D98"/>
  </w:style>
  <w:style w:type="paragraph" w:styleId="NormalIndent">
    <w:name w:val="Normal Indent"/>
    <w:basedOn w:val="Normal"/>
    <w:rsid w:val="00486D98"/>
    <w:pPr>
      <w:ind w:left="720"/>
    </w:pPr>
  </w:style>
  <w:style w:type="paragraph" w:customStyle="1" w:styleId="Style4">
    <w:name w:val="Style4"/>
    <w:basedOn w:val="BodyTextFirstIndent"/>
    <w:rsid w:val="00486D98"/>
    <w:rPr>
      <w:lang w:val="en-GB"/>
    </w:rPr>
  </w:style>
  <w:style w:type="paragraph" w:customStyle="1" w:styleId="Style5">
    <w:name w:val="Style5"/>
    <w:basedOn w:val="BodyTextFirstIndent"/>
    <w:autoRedefine/>
    <w:rsid w:val="00486D98"/>
    <w:pPr>
      <w:tabs>
        <w:tab w:val="left" w:pos="0"/>
        <w:tab w:val="left" w:pos="720"/>
      </w:tabs>
      <w:ind w:firstLine="0"/>
    </w:pPr>
    <w:rPr>
      <w:sz w:val="24"/>
      <w:lang w:val="en-GB"/>
    </w:rPr>
  </w:style>
  <w:style w:type="paragraph" w:customStyle="1" w:styleId="Fidelity">
    <w:name w:val="Fidelity"/>
    <w:basedOn w:val="Normal"/>
    <w:rsid w:val="00486D98"/>
    <w:pPr>
      <w:jc w:val="both"/>
    </w:pPr>
    <w:rPr>
      <w:b/>
      <w:bCs/>
      <w:sz w:val="36"/>
      <w:lang w:val="en-GB"/>
    </w:rPr>
  </w:style>
  <w:style w:type="paragraph" w:customStyle="1" w:styleId="Quality">
    <w:name w:val="Quality"/>
    <w:basedOn w:val="Normal"/>
    <w:rsid w:val="00486D98"/>
    <w:pPr>
      <w:jc w:val="center"/>
    </w:pPr>
    <w:rPr>
      <w:sz w:val="32"/>
      <w:lang w:val="en-GB"/>
    </w:rPr>
  </w:style>
  <w:style w:type="paragraph" w:styleId="TOC1">
    <w:name w:val="toc 1"/>
    <w:basedOn w:val="Normal"/>
    <w:next w:val="Normal"/>
    <w:autoRedefine/>
    <w:uiPriority w:val="39"/>
    <w:rsid w:val="00486D98"/>
  </w:style>
  <w:style w:type="paragraph" w:styleId="TOC2">
    <w:name w:val="toc 2"/>
    <w:basedOn w:val="Normal"/>
    <w:next w:val="Normal"/>
    <w:autoRedefine/>
    <w:uiPriority w:val="39"/>
    <w:rsid w:val="00486D98"/>
    <w:pPr>
      <w:tabs>
        <w:tab w:val="right" w:leader="dot" w:pos="8630"/>
      </w:tabs>
      <w:ind w:left="200"/>
    </w:pPr>
    <w:rPr>
      <w:b/>
      <w:bCs/>
    </w:rPr>
  </w:style>
  <w:style w:type="paragraph" w:styleId="TOC3">
    <w:name w:val="toc 3"/>
    <w:basedOn w:val="Normal"/>
    <w:next w:val="Normal"/>
    <w:autoRedefine/>
    <w:uiPriority w:val="39"/>
    <w:rsid w:val="00486D98"/>
    <w:pPr>
      <w:ind w:left="400"/>
    </w:pPr>
  </w:style>
  <w:style w:type="paragraph" w:styleId="TOC4">
    <w:name w:val="toc 4"/>
    <w:basedOn w:val="Normal"/>
    <w:next w:val="Normal"/>
    <w:autoRedefine/>
    <w:semiHidden/>
    <w:rsid w:val="00486D98"/>
    <w:pPr>
      <w:ind w:left="600"/>
    </w:pPr>
  </w:style>
  <w:style w:type="paragraph" w:styleId="TOC5">
    <w:name w:val="toc 5"/>
    <w:basedOn w:val="Normal"/>
    <w:next w:val="Normal"/>
    <w:autoRedefine/>
    <w:semiHidden/>
    <w:rsid w:val="00486D98"/>
    <w:pPr>
      <w:ind w:left="800"/>
    </w:pPr>
  </w:style>
  <w:style w:type="paragraph" w:styleId="TOC6">
    <w:name w:val="toc 6"/>
    <w:basedOn w:val="Normal"/>
    <w:next w:val="Normal"/>
    <w:autoRedefine/>
    <w:semiHidden/>
    <w:rsid w:val="00486D98"/>
    <w:pPr>
      <w:ind w:left="1000"/>
    </w:pPr>
  </w:style>
  <w:style w:type="paragraph" w:styleId="TOC7">
    <w:name w:val="toc 7"/>
    <w:basedOn w:val="Normal"/>
    <w:next w:val="Normal"/>
    <w:autoRedefine/>
    <w:semiHidden/>
    <w:rsid w:val="00486D98"/>
    <w:pPr>
      <w:ind w:left="1200"/>
    </w:pPr>
  </w:style>
  <w:style w:type="paragraph" w:styleId="TOC8">
    <w:name w:val="toc 8"/>
    <w:basedOn w:val="Normal"/>
    <w:next w:val="Normal"/>
    <w:autoRedefine/>
    <w:semiHidden/>
    <w:rsid w:val="00486D98"/>
    <w:pPr>
      <w:ind w:left="1400"/>
    </w:pPr>
  </w:style>
  <w:style w:type="paragraph" w:styleId="TOC9">
    <w:name w:val="toc 9"/>
    <w:basedOn w:val="Normal"/>
    <w:next w:val="Normal"/>
    <w:autoRedefine/>
    <w:semiHidden/>
    <w:rsid w:val="00486D98"/>
    <w:pPr>
      <w:ind w:left="1600"/>
    </w:pPr>
  </w:style>
  <w:style w:type="character" w:styleId="Hyperlink">
    <w:name w:val="Hyperlink"/>
    <w:basedOn w:val="DefaultParagraphFont"/>
    <w:uiPriority w:val="99"/>
    <w:rsid w:val="00486D98"/>
    <w:rPr>
      <w:color w:val="0000FF"/>
      <w:u w:val="single"/>
    </w:rPr>
  </w:style>
  <w:style w:type="character" w:styleId="FollowedHyperlink">
    <w:name w:val="FollowedHyperlink"/>
    <w:basedOn w:val="DefaultParagraphFont"/>
    <w:rsid w:val="00486D98"/>
    <w:rPr>
      <w:color w:val="800080"/>
      <w:u w:val="single"/>
    </w:rPr>
  </w:style>
  <w:style w:type="paragraph" w:styleId="BlockText">
    <w:name w:val="Block Text"/>
    <w:basedOn w:val="Normal"/>
    <w:rsid w:val="00486D98"/>
    <w:pPr>
      <w:spacing w:after="120"/>
      <w:ind w:left="1080" w:right="-331" w:hanging="360"/>
      <w:jc w:val="both"/>
    </w:pPr>
    <w:rPr>
      <w:sz w:val="22"/>
    </w:rPr>
  </w:style>
  <w:style w:type="paragraph" w:customStyle="1" w:styleId="tabletext">
    <w:name w:val="tabletext"/>
    <w:basedOn w:val="Normal"/>
    <w:rsid w:val="00486D98"/>
    <w:pPr>
      <w:spacing w:before="60" w:after="60"/>
      <w:outlineLvl w:val="0"/>
    </w:pPr>
    <w:rPr>
      <w:sz w:val="22"/>
    </w:rPr>
  </w:style>
  <w:style w:type="paragraph" w:customStyle="1" w:styleId="subbullet">
    <w:name w:val="subbullet"/>
    <w:basedOn w:val="Normal"/>
    <w:rsid w:val="00486D98"/>
    <w:pPr>
      <w:numPr>
        <w:numId w:val="1"/>
      </w:numPr>
      <w:tabs>
        <w:tab w:val="clear" w:pos="360"/>
        <w:tab w:val="num" w:pos="1440"/>
      </w:tabs>
      <w:ind w:left="1440" w:right="29"/>
    </w:pPr>
    <w:rPr>
      <w:sz w:val="22"/>
    </w:rPr>
  </w:style>
  <w:style w:type="paragraph" w:customStyle="1" w:styleId="steps">
    <w:name w:val="steps"/>
    <w:rsid w:val="00486D98"/>
    <w:pPr>
      <w:numPr>
        <w:numId w:val="2"/>
      </w:numPr>
      <w:spacing w:after="60"/>
    </w:pPr>
    <w:rPr>
      <w:sz w:val="22"/>
      <w:lang w:val="en-GB"/>
    </w:rPr>
  </w:style>
  <w:style w:type="paragraph" w:customStyle="1" w:styleId="bulleted1">
    <w:name w:val="bulleted1"/>
    <w:basedOn w:val="Normal"/>
    <w:rsid w:val="00486D98"/>
    <w:pPr>
      <w:numPr>
        <w:numId w:val="3"/>
      </w:numPr>
    </w:pPr>
    <w:rPr>
      <w:sz w:val="22"/>
    </w:rPr>
  </w:style>
  <w:style w:type="paragraph" w:customStyle="1" w:styleId="bulleted2">
    <w:name w:val="bulleted2"/>
    <w:basedOn w:val="bulleted1"/>
    <w:rsid w:val="00486D98"/>
    <w:pPr>
      <w:numPr>
        <w:numId w:val="14"/>
      </w:numPr>
      <w:ind w:left="1440"/>
    </w:pPr>
  </w:style>
  <w:style w:type="paragraph" w:styleId="Subtitle">
    <w:name w:val="Subtitle"/>
    <w:basedOn w:val="Normal"/>
    <w:qFormat/>
    <w:rsid w:val="00486D98"/>
    <w:pPr>
      <w:tabs>
        <w:tab w:val="num" w:pos="720"/>
      </w:tabs>
      <w:spacing w:after="60"/>
      <w:ind w:left="720" w:hanging="720"/>
      <w:jc w:val="both"/>
      <w:outlineLvl w:val="1"/>
    </w:pPr>
    <w:rPr>
      <w:rFonts w:ascii="Arial" w:hAnsi="Arial"/>
      <w:b/>
      <w:sz w:val="22"/>
      <w:lang w:val="en-AU"/>
    </w:rPr>
  </w:style>
  <w:style w:type="paragraph" w:styleId="BodyText2">
    <w:name w:val="Body Text 2"/>
    <w:basedOn w:val="Normal"/>
    <w:rsid w:val="00486D98"/>
    <w:pPr>
      <w:ind w:right="-331"/>
    </w:pPr>
    <w:rPr>
      <w:rFonts w:ascii="Arial" w:hAnsi="Arial" w:cs="Arial"/>
      <w:sz w:val="22"/>
    </w:rPr>
  </w:style>
  <w:style w:type="paragraph" w:styleId="BodyTextIndent">
    <w:name w:val="Body Text Indent"/>
    <w:basedOn w:val="Normal"/>
    <w:rsid w:val="00486D98"/>
    <w:pPr>
      <w:ind w:left="576"/>
    </w:pPr>
    <w:rPr>
      <w:rFonts w:ascii="Arial" w:hAnsi="Arial" w:cs="Arial"/>
      <w:sz w:val="22"/>
    </w:rPr>
  </w:style>
  <w:style w:type="paragraph" w:styleId="BodyTextIndent3">
    <w:name w:val="Body Text Indent 3"/>
    <w:basedOn w:val="Normal"/>
    <w:rsid w:val="00486D98"/>
    <w:pPr>
      <w:ind w:left="540"/>
    </w:pPr>
    <w:rPr>
      <w:sz w:val="24"/>
      <w:szCs w:val="24"/>
    </w:rPr>
  </w:style>
  <w:style w:type="paragraph" w:customStyle="1" w:styleId="authorinfo">
    <w:name w:val="authorinfo"/>
    <w:basedOn w:val="Normal"/>
    <w:rsid w:val="00486D98"/>
    <w:pPr>
      <w:tabs>
        <w:tab w:val="left" w:pos="810"/>
      </w:tabs>
      <w:outlineLvl w:val="0"/>
    </w:pPr>
    <w:rPr>
      <w:rFonts w:ascii="Arial" w:hAnsi="Arial"/>
      <w:b/>
      <w:sz w:val="22"/>
    </w:rPr>
  </w:style>
  <w:style w:type="paragraph" w:styleId="BalloonText">
    <w:name w:val="Balloon Text"/>
    <w:basedOn w:val="Normal"/>
    <w:link w:val="BalloonTextChar"/>
    <w:rsid w:val="00E95E1F"/>
    <w:rPr>
      <w:rFonts w:ascii="Tahoma" w:hAnsi="Tahoma" w:cs="Tahoma"/>
      <w:sz w:val="16"/>
      <w:szCs w:val="16"/>
    </w:rPr>
  </w:style>
  <w:style w:type="character" w:customStyle="1" w:styleId="BalloonTextChar">
    <w:name w:val="Balloon Text Char"/>
    <w:basedOn w:val="DefaultParagraphFont"/>
    <w:link w:val="BalloonText"/>
    <w:rsid w:val="00E95E1F"/>
    <w:rPr>
      <w:rFonts w:ascii="Tahoma" w:hAnsi="Tahoma" w:cs="Tahoma"/>
      <w:sz w:val="16"/>
      <w:szCs w:val="16"/>
    </w:rPr>
  </w:style>
  <w:style w:type="table" w:styleId="TableGrid">
    <w:name w:val="Table Grid"/>
    <w:basedOn w:val="TableNormal"/>
    <w:rsid w:val="004D3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74F0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Paragraph">
    <w:name w:val="List Paragraph"/>
    <w:basedOn w:val="Normal"/>
    <w:uiPriority w:val="34"/>
    <w:qFormat/>
    <w:rsid w:val="00074F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E88C-E7BF-42EE-B60C-F81D6AE0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1496</Words>
  <Characters>9398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ORGANIZATIONAL PROCESS DEVELOPMENT AND IMOROVEMENT PROCESS</vt:lpstr>
    </vt:vector>
  </TitlesOfParts>
  <Company/>
  <LinksUpToDate>false</LinksUpToDate>
  <CharactersWithSpaces>10873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PROCESS DEVELOPMENT AND IMOROVEMENT PROCESS</dc:title>
  <dc:subject/>
  <dc:creator>Rahul Raj</dc:creator>
  <cp:keywords/>
  <dc:description/>
  <cp:lastModifiedBy>Nutan  Kumari</cp:lastModifiedBy>
  <cp:revision>15</cp:revision>
  <cp:lastPrinted>2002-04-13T06:59:00Z</cp:lastPrinted>
  <dcterms:created xsi:type="dcterms:W3CDTF">2011-11-04T11:23:00Z</dcterms:created>
  <dcterms:modified xsi:type="dcterms:W3CDTF">2015-10-13T09:29:00Z</dcterms:modified>
</cp:coreProperties>
</file>